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4FEF" w14:textId="52A8FFFD" w:rsidR="00236A45" w:rsidRPr="00236A45" w:rsidRDefault="00236A45" w:rsidP="00236A45">
      <w:pPr>
        <w:pStyle w:val="ELC-ParaTitle"/>
        <w:numPr>
          <w:ilvl w:val="0"/>
          <w:numId w:val="0"/>
        </w:numPr>
        <w:jc w:val="both"/>
        <w:rPr>
          <w:rFonts w:cs="Arial"/>
        </w:rPr>
      </w:pPr>
      <w:r w:rsidRPr="00236A45">
        <w:rPr>
          <w:rFonts w:cs="Arial"/>
        </w:rPr>
        <w:t>UK Parliamentary Boundary Changes – Lothian East</w:t>
      </w:r>
    </w:p>
    <w:p w14:paraId="30CA9BAE" w14:textId="784B50A5" w:rsidR="00236A45" w:rsidRDefault="00236A45" w:rsidP="00236A4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Current polling districts ELMN1A, ELMN1B and the majority of ELMN1C will move to Edinburgh East Burgh.  The </w:t>
      </w:r>
      <w:r w:rsidR="00206E95">
        <w:rPr>
          <w:rFonts w:cs="Arial"/>
          <w:b w:val="0"/>
          <w:bCs/>
        </w:rPr>
        <w:t>following</w:t>
      </w:r>
      <w:r>
        <w:rPr>
          <w:rFonts w:cs="Arial"/>
          <w:b w:val="0"/>
          <w:bCs/>
        </w:rPr>
        <w:t xml:space="preserve"> streets</w:t>
      </w:r>
      <w:r w:rsidR="00206E95">
        <w:rPr>
          <w:rFonts w:cs="Arial"/>
          <w:b w:val="0"/>
          <w:bCs/>
        </w:rPr>
        <w:t>,</w:t>
      </w:r>
      <w:r>
        <w:rPr>
          <w:rFonts w:cs="Arial"/>
          <w:b w:val="0"/>
          <w:bCs/>
        </w:rPr>
        <w:t xml:space="preserve"> within ELMN1C</w:t>
      </w:r>
      <w:r w:rsidR="00206E95">
        <w:rPr>
          <w:rFonts w:cs="Arial"/>
          <w:b w:val="0"/>
          <w:bCs/>
        </w:rPr>
        <w:t>,</w:t>
      </w:r>
      <w:r>
        <w:rPr>
          <w:rFonts w:cs="Arial"/>
          <w:b w:val="0"/>
          <w:bCs/>
        </w:rPr>
        <w:t xml:space="preserve"> will remain with Lothian East:</w:t>
      </w:r>
    </w:p>
    <w:p w14:paraId="720EC5BE" w14:textId="3BC4F745" w:rsidR="00236A45" w:rsidRDefault="00236A45" w:rsidP="00236A4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</w:p>
    <w:p w14:paraId="59728965" w14:textId="44B1B879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St Annes Convent, 8 Windsor Gardens</w:t>
      </w:r>
    </w:p>
    <w:p w14:paraId="70FEC1A9" w14:textId="64C4974B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Ashgrove</w:t>
      </w:r>
    </w:p>
    <w:p w14:paraId="64ED1719" w14:textId="2FF57199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Beulah</w:t>
      </w:r>
    </w:p>
    <w:p w14:paraId="7613BF97" w14:textId="157EE8AB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Linkfield Court</w:t>
      </w:r>
    </w:p>
    <w:p w14:paraId="5FA0DFC6" w14:textId="6C6BD145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Linkfield Road – numbers 1-32</w:t>
      </w:r>
    </w:p>
    <w:p w14:paraId="7F484384" w14:textId="3EE02945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Foresight Residential Ltd, Linkfield Road</w:t>
      </w:r>
    </w:p>
    <w:p w14:paraId="389C06FF" w14:textId="3396505E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Victoria Terrace, Linkfield Road</w:t>
      </w:r>
    </w:p>
    <w:p w14:paraId="2895FBF1" w14:textId="762B5F2C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Millhill – 1 Millhill</w:t>
      </w:r>
    </w:p>
    <w:p w14:paraId="78EF04DB" w14:textId="2B026239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Pinkie Road – numbers 40 and 42</w:t>
      </w:r>
    </w:p>
    <w:p w14:paraId="342B4306" w14:textId="4139E00B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Windsor Gardens</w:t>
      </w:r>
    </w:p>
    <w:p w14:paraId="6454ECDF" w14:textId="40B0B84B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>Woodside Gardens</w:t>
      </w:r>
    </w:p>
    <w:p w14:paraId="569AFCB9" w14:textId="12DE1921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</w:p>
    <w:p w14:paraId="6D76CB3F" w14:textId="77777777" w:rsidR="00206E95" w:rsidRDefault="00206E95" w:rsidP="00206E95">
      <w:pPr>
        <w:pStyle w:val="ELC-ParaTitle"/>
        <w:numPr>
          <w:ilvl w:val="0"/>
          <w:numId w:val="0"/>
        </w:numPr>
        <w:spacing w:after="0"/>
        <w:jc w:val="both"/>
        <w:rPr>
          <w:rFonts w:cs="Arial"/>
          <w:b w:val="0"/>
          <w:bCs/>
        </w:rPr>
      </w:pPr>
    </w:p>
    <w:p w14:paraId="383AD99F" w14:textId="2D92BA5B" w:rsidR="00C30E3A" w:rsidRDefault="00C30E3A" w:rsidP="00236A45">
      <w:pPr>
        <w:pStyle w:val="ELC-ParaTitle"/>
        <w:numPr>
          <w:ilvl w:val="0"/>
          <w:numId w:val="0"/>
        </w:numPr>
        <w:jc w:val="both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More information on the 2023 Review of UK Parliament Constituencies can be found </w:t>
      </w:r>
      <w:hyperlink r:id="rId5" w:history="1">
        <w:r w:rsidRPr="00C30E3A">
          <w:rPr>
            <w:rStyle w:val="Hyperlink"/>
            <w:rFonts w:cs="Arial"/>
            <w:b w:val="0"/>
            <w:bCs/>
          </w:rPr>
          <w:t>here</w:t>
        </w:r>
      </w:hyperlink>
      <w:r>
        <w:rPr>
          <w:rFonts w:cs="Arial"/>
          <w:b w:val="0"/>
          <w:bCs/>
        </w:rPr>
        <w:t>.</w:t>
      </w:r>
    </w:p>
    <w:p w14:paraId="0D891F39" w14:textId="77777777" w:rsidR="00236A45" w:rsidRDefault="00236A45" w:rsidP="00236A45">
      <w:pPr>
        <w:pStyle w:val="ELC-ParaTitle"/>
        <w:numPr>
          <w:ilvl w:val="0"/>
          <w:numId w:val="0"/>
        </w:numPr>
        <w:jc w:val="both"/>
        <w:rPr>
          <w:rFonts w:cs="Arial"/>
          <w:b w:val="0"/>
          <w:bCs/>
        </w:rPr>
      </w:pPr>
    </w:p>
    <w:p w14:paraId="67BDFCDC" w14:textId="607F95C9" w:rsidR="002E05B6" w:rsidRPr="00236A45" w:rsidRDefault="00236A45" w:rsidP="00236A45">
      <w:pPr>
        <w:pStyle w:val="ELC-ParaTitle"/>
        <w:numPr>
          <w:ilvl w:val="0"/>
          <w:numId w:val="0"/>
        </w:numPr>
        <w:jc w:val="both"/>
        <w:rPr>
          <w:rFonts w:cs="Arial"/>
          <w:b w:val="0"/>
          <w:bCs/>
        </w:rPr>
      </w:pPr>
      <w:r w:rsidRPr="00236A45">
        <w:rPr>
          <w:rFonts w:cs="Arial"/>
          <w:b w:val="0"/>
          <w:bCs/>
          <w:noProof/>
        </w:rPr>
        <w:drawing>
          <wp:anchor distT="0" distB="0" distL="114300" distR="114300" simplePos="0" relativeHeight="251658240" behindDoc="1" locked="0" layoutInCell="1" allowOverlap="1" wp14:anchorId="2305A163" wp14:editId="66838DAC">
            <wp:simplePos x="0" y="0"/>
            <wp:positionH relativeFrom="column">
              <wp:posOffset>48895</wp:posOffset>
            </wp:positionH>
            <wp:positionV relativeFrom="paragraph">
              <wp:posOffset>328295</wp:posOffset>
            </wp:positionV>
            <wp:extent cx="4897120" cy="4476750"/>
            <wp:effectExtent l="0" t="0" r="0" b="0"/>
            <wp:wrapTight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 w:val="0"/>
          <w:bCs/>
        </w:rPr>
        <w:t>T</w:t>
      </w:r>
      <w:r w:rsidRPr="00236A45">
        <w:rPr>
          <w:rFonts w:cs="Arial"/>
          <w:b w:val="0"/>
          <w:bCs/>
        </w:rPr>
        <w:t>he s</w:t>
      </w:r>
      <w:r w:rsidRPr="00236A45">
        <w:rPr>
          <w:rFonts w:cs="Arial"/>
          <w:b w:val="0"/>
          <w:bCs/>
        </w:rPr>
        <w:t xml:space="preserve">haded area shows the new </w:t>
      </w:r>
      <w:r w:rsidRPr="00236A45">
        <w:rPr>
          <w:rFonts w:cs="Arial"/>
          <w:b w:val="0"/>
          <w:bCs/>
        </w:rPr>
        <w:t>boundary for Lothian East.</w:t>
      </w:r>
    </w:p>
    <w:sectPr w:rsidR="002E05B6" w:rsidRPr="00236A45" w:rsidSect="00236A45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8BC"/>
    <w:multiLevelType w:val="multilevel"/>
    <w:tmpl w:val="E97CCA8C"/>
    <w:lvl w:ilvl="0">
      <w:start w:val="1"/>
      <w:numFmt w:val="decimal"/>
      <w:pStyle w:val="ELC-ParaTit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ELC-ParaTitle2"/>
      <w:lvlText w:val="%1.%2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0311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45"/>
    <w:rsid w:val="00206E95"/>
    <w:rsid w:val="00236A45"/>
    <w:rsid w:val="002E05B6"/>
    <w:rsid w:val="00C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9A9D"/>
  <w15:chartTrackingRefBased/>
  <w15:docId w15:val="{869B24B7-E4D0-4D9A-BCB2-2B68819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C-ParaTitle2">
    <w:name w:val="ELC - Para Title2"/>
    <w:basedOn w:val="ELC-ParaTitle"/>
    <w:rsid w:val="00236A45"/>
    <w:pPr>
      <w:numPr>
        <w:ilvl w:val="1"/>
      </w:numPr>
    </w:pPr>
    <w:rPr>
      <w:b w:val="0"/>
      <w:bCs/>
    </w:rPr>
  </w:style>
  <w:style w:type="paragraph" w:customStyle="1" w:styleId="ELC-ParaTitle">
    <w:name w:val="ELC - Para Title"/>
    <w:basedOn w:val="Normal"/>
    <w:rsid w:val="00236A45"/>
    <w:pPr>
      <w:numPr>
        <w:numId w:val="1"/>
      </w:numPr>
      <w:tabs>
        <w:tab w:val="left" w:pos="680"/>
      </w:tabs>
      <w:spacing w:after="20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0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comm-scotland.independent.gov.uk/?q=reviews/2023-review-uk-parliament-constitue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Boak, Hazel</dc:creator>
  <cp:keywords/>
  <dc:description/>
  <cp:lastModifiedBy>Boak, Hazel</cp:lastModifiedBy>
  <cp:revision>2</cp:revision>
  <cp:lastPrinted>2023-11-28T09:33:00Z</cp:lastPrinted>
  <dcterms:created xsi:type="dcterms:W3CDTF">2023-11-28T09:21:00Z</dcterms:created>
  <dcterms:modified xsi:type="dcterms:W3CDTF">2023-11-28T09:38:00Z</dcterms:modified>
</cp:coreProperties>
</file>