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CF" w:rsidRPr="008C4FB3" w:rsidRDefault="007411CF" w:rsidP="007411CF">
      <w:pPr>
        <w:spacing w:after="0"/>
        <w:jc w:val="center"/>
        <w:rPr>
          <w:rFonts w:ascii="Arial" w:hAnsi="Arial" w:cs="Arial"/>
          <w:b/>
        </w:rPr>
      </w:pPr>
      <w:r w:rsidRPr="008C4FB3">
        <w:rPr>
          <w:rFonts w:ascii="Arial" w:hAnsi="Arial" w:cs="Arial"/>
          <w:b/>
        </w:rPr>
        <w:t xml:space="preserve">Accessibility Strategy </w:t>
      </w:r>
      <w:r>
        <w:rPr>
          <w:rFonts w:ascii="Arial" w:hAnsi="Arial" w:cs="Arial"/>
          <w:b/>
        </w:rPr>
        <w:t>August</w:t>
      </w:r>
      <w:r w:rsidRPr="008C4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</w:t>
      </w:r>
      <w:r w:rsidRPr="008C4FB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July</w:t>
      </w:r>
      <w:r w:rsidRPr="008C4FB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6 </w:t>
      </w:r>
    </w:p>
    <w:p w:rsidR="007411CF" w:rsidRPr="008C4FB3" w:rsidRDefault="007411CF" w:rsidP="007411CF">
      <w:pPr>
        <w:spacing w:after="0"/>
        <w:jc w:val="center"/>
        <w:rPr>
          <w:rFonts w:ascii="Arial" w:hAnsi="Arial" w:cs="Arial"/>
        </w:rPr>
      </w:pPr>
    </w:p>
    <w:tbl>
      <w:tblPr>
        <w:tblW w:w="15309" w:type="dxa"/>
        <w:tblInd w:w="-459" w:type="dxa"/>
        <w:tblLook w:val="04A0"/>
      </w:tblPr>
      <w:tblGrid>
        <w:gridCol w:w="437"/>
        <w:gridCol w:w="2249"/>
        <w:gridCol w:w="849"/>
        <w:gridCol w:w="1260"/>
        <w:gridCol w:w="464"/>
        <w:gridCol w:w="2949"/>
        <w:gridCol w:w="170"/>
        <w:gridCol w:w="2035"/>
        <w:gridCol w:w="1282"/>
        <w:gridCol w:w="130"/>
        <w:gridCol w:w="3484"/>
      </w:tblGrid>
      <w:tr w:rsidR="007411CF" w:rsidRPr="008C4FB3" w:rsidTr="006850E2">
        <w:trPr>
          <w:gridBefore w:val="1"/>
          <w:gridAfter w:val="2"/>
          <w:wBefore w:w="437" w:type="dxa"/>
          <w:wAfter w:w="3614" w:type="dxa"/>
        </w:trPr>
        <w:tc>
          <w:tcPr>
            <w:tcW w:w="4358" w:type="dxa"/>
            <w:gridSpan w:val="3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Areas for development within the scope of this document are:</w:t>
            </w:r>
          </w:p>
        </w:tc>
        <w:tc>
          <w:tcPr>
            <w:tcW w:w="3413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A: Curricular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B: Extra Curricular</w:t>
            </w:r>
          </w:p>
        </w:tc>
        <w:tc>
          <w:tcPr>
            <w:tcW w:w="3487" w:type="dxa"/>
            <w:gridSpan w:val="3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C: Physical Access (Built Environment)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D: Communication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9" w:type="dxa"/>
            <w:gridSpan w:val="11"/>
          </w:tcPr>
          <w:p w:rsidR="007411CF" w:rsidRPr="008C4FB3" w:rsidRDefault="007411CF" w:rsidP="006850E2">
            <w:pPr>
              <w:spacing w:after="0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Aim: To ensure that all individuals working with children and young people who have a disability have access to appropriate training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Agreed Actions</w:t>
            </w:r>
          </w:p>
        </w:tc>
        <w:tc>
          <w:tcPr>
            <w:tcW w:w="849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24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9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2035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412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484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</w:tcPr>
          <w:p w:rsidR="007411CF" w:rsidRPr="008C4FB3" w:rsidRDefault="007411CF" w:rsidP="007411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To offer CPD for teachers/school managers to develop capacity to provide appropriate curricular/extra-curricular options for pupils who have a disability</w:t>
            </w:r>
          </w:p>
          <w:p w:rsidR="007411CF" w:rsidRPr="008C4FB3" w:rsidRDefault="007411CF" w:rsidP="006850E2">
            <w:pPr>
              <w:pStyle w:val="ListParagraph"/>
              <w:spacing w:after="0" w:line="240" w:lineRule="auto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A, B</w:t>
            </w:r>
          </w:p>
        </w:tc>
        <w:tc>
          <w:tcPr>
            <w:tcW w:w="1724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and Development Officer 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Safety Implementation Officer 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:rsidR="007411CF" w:rsidRDefault="007411CF" w:rsidP="006850E2">
            <w:pPr>
              <w:pStyle w:val="ListParagraph"/>
              <w:spacing w:after="0" w:line="240" w:lineRule="auto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document: Equality Act 2010: Organising Inclusive School Trips, Outings and Activities</w:t>
            </w:r>
          </w:p>
          <w:p w:rsidR="007411CF" w:rsidRDefault="007411CF" w:rsidP="006850E2">
            <w:pPr>
              <w:pStyle w:val="ListParagraph"/>
              <w:spacing w:after="0" w:line="240" w:lineRule="auto"/>
              <w:ind w:left="0"/>
              <w:contextualSpacing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pStyle w:val="ListParagraph"/>
              <w:spacing w:after="0" w:line="240" w:lineRule="auto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Twilight training sessions to be offered on an ongoing basis</w:t>
            </w:r>
          </w:p>
        </w:tc>
        <w:tc>
          <w:tcPr>
            <w:tcW w:w="2035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411CF" w:rsidRPr="00140DFB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140DFB">
              <w:rPr>
                <w:rFonts w:ascii="Arial" w:hAnsi="Arial" w:cs="Arial"/>
              </w:rPr>
              <w:t>Training Strategy</w:t>
            </w:r>
          </w:p>
          <w:p w:rsidR="007411CF" w:rsidRPr="00140DFB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academic Year 2013-14 and ongoing</w:t>
            </w:r>
          </w:p>
        </w:tc>
        <w:tc>
          <w:tcPr>
            <w:tcW w:w="3484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delivered to schools. May 2014. Also available online for future training.</w:t>
            </w: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7411CF" w:rsidRPr="006B007D" w:rsidRDefault="007411CF" w:rsidP="007411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B007D">
              <w:rPr>
                <w:rFonts w:ascii="Arial" w:hAnsi="Arial" w:cs="Arial"/>
              </w:rPr>
              <w:t xml:space="preserve">To provide information/training for all school staff and others who work with children and young people who have a disability to make clear the authority/the individuals’ legal obligations under current legislation </w:t>
            </w: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 xml:space="preserve">A, B, </w:t>
            </w:r>
            <w:r>
              <w:rPr>
                <w:rFonts w:ascii="Arial" w:hAnsi="Arial" w:cs="Arial"/>
              </w:rPr>
              <w:t>C,</w:t>
            </w:r>
            <w:r w:rsidRPr="008C4FB3">
              <w:rPr>
                <w:rFonts w:ascii="Arial" w:hAnsi="Arial" w:cs="Arial"/>
              </w:rPr>
              <w:t>D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Equalities Officer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Equalities Officer to produce documentation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Possibility of offering training sessions if required – look at a training session combining 1 &amp; 2 – Initial e-learning, legal section from Lesley Crozier, Practical advice from Judith Wood, scenario to work through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Pr="00A714F2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Academic Session 2014-2015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lastRenderedPageBreak/>
              <w:t>Agreed Actions</w:t>
            </w:r>
          </w:p>
        </w:tc>
        <w:tc>
          <w:tcPr>
            <w:tcW w:w="849" w:type="dxa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724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2035" w:type="dxa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484" w:type="dxa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  <w:tcBorders>
              <w:bottom w:val="nil"/>
            </w:tcBorders>
          </w:tcPr>
          <w:p w:rsidR="007411CF" w:rsidRDefault="007411CF" w:rsidP="007411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Finalise new Anti-bullying Policy including recording methodology</w:t>
            </w: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B, C, D</w:t>
            </w:r>
          </w:p>
        </w:tc>
        <w:tc>
          <w:tcPr>
            <w:tcW w:w="1724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Officer, Inclusion and Equality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additional resources required</w:t>
            </w:r>
          </w:p>
        </w:tc>
        <w:tc>
          <w:tcPr>
            <w:tcW w:w="2035" w:type="dxa"/>
            <w:tcBorders>
              <w:bottom w:val="nil"/>
            </w:tcBorders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Anti-Bullying Strategy (new</w:t>
            </w:r>
            <w:r>
              <w:rPr>
                <w:rFonts w:ascii="Arial" w:hAnsi="Arial" w:cs="Arial"/>
              </w:rPr>
              <w:t>)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start Academic Year 2014-15</w:t>
            </w:r>
          </w:p>
        </w:tc>
        <w:tc>
          <w:tcPr>
            <w:tcW w:w="3484" w:type="dxa"/>
            <w:tcBorders>
              <w:bottom w:val="nil"/>
            </w:tcBorders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A714F2">
              <w:rPr>
                <w:rFonts w:ascii="Arial" w:hAnsi="Arial" w:cs="Arial"/>
              </w:rPr>
              <w:t>New Anti-Bullying Strategy and recording mechanism will be provided to schools in academic year 2014-15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r w:rsidRPr="008C4FB3">
              <w:rPr>
                <w:rFonts w:ascii="Arial" w:hAnsi="Arial" w:cs="Arial"/>
              </w:rPr>
              <w:t>) Deliver a programme of awareness raising in respect of bullying related to disability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 B, C, </w:t>
            </w:r>
            <w:r w:rsidRPr="008C4FB3">
              <w:rPr>
                <w:rFonts w:ascii="Arial" w:hAnsi="Arial" w:cs="Arial"/>
              </w:rPr>
              <w:t>D</w:t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and Development Officer 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Anti-Bullying Strategy (new)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Anti-Bullying Strategy (new)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Ongoing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2014-2016</w:t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1CF" w:rsidRPr="008C4FB3" w:rsidTr="00685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6" w:type="dxa"/>
            <w:gridSpan w:val="2"/>
            <w:tcBorders>
              <w:top w:val="nil"/>
            </w:tcBorders>
          </w:tcPr>
          <w:p w:rsidR="007411CF" w:rsidRPr="005A259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(c) Review data from schools re incidents of bullying related to disability at end of session 2014-2015</w:t>
            </w:r>
          </w:p>
          <w:p w:rsidR="007411CF" w:rsidRPr="005A259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A, B, C, D</w:t>
            </w:r>
          </w:p>
        </w:tc>
        <w:tc>
          <w:tcPr>
            <w:tcW w:w="1724" w:type="dxa"/>
            <w:gridSpan w:val="2"/>
            <w:tcBorders>
              <w:top w:val="nil"/>
            </w:tcBorders>
          </w:tcPr>
          <w:p w:rsidR="007411CF" w:rsidRPr="005A259F" w:rsidRDefault="005A259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Service Manager – Education (ASN and Early Years)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No additional resources required</w:t>
            </w:r>
          </w:p>
        </w:tc>
        <w:tc>
          <w:tcPr>
            <w:tcW w:w="2035" w:type="dxa"/>
            <w:tcBorders>
              <w:top w:val="nil"/>
            </w:tcBorders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Equality Plan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Anti-Bullying Strategy (new)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End of Academic Session 2014-2015 and ongoing</w:t>
            </w:r>
          </w:p>
        </w:tc>
        <w:tc>
          <w:tcPr>
            <w:tcW w:w="3484" w:type="dxa"/>
            <w:tcBorders>
              <w:top w:val="nil"/>
            </w:tcBorders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5A259F" w:rsidRDefault="005A259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p w:rsidR="007411CF" w:rsidRDefault="007411CF" w:rsidP="007411CF">
      <w:pPr>
        <w:spacing w:after="0"/>
        <w:rPr>
          <w:rFonts w:ascii="Arial" w:hAnsi="Arial" w:cs="Arial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827"/>
        <w:gridCol w:w="1693"/>
        <w:gridCol w:w="3116"/>
        <w:gridCol w:w="1962"/>
        <w:gridCol w:w="128"/>
        <w:gridCol w:w="1425"/>
        <w:gridCol w:w="3397"/>
      </w:tblGrid>
      <w:tr w:rsidR="007411CF" w:rsidRPr="008C4FB3" w:rsidTr="006850E2">
        <w:tc>
          <w:tcPr>
            <w:tcW w:w="15309" w:type="dxa"/>
            <w:gridSpan w:val="8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Aim: To ensure that arrangements for allocation of resources (physical access/curricular) are known to all and used routinely to provide accessibility for any pupils who have a disability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411CF" w:rsidRPr="008C4FB3" w:rsidTr="006850E2">
        <w:tc>
          <w:tcPr>
            <w:tcW w:w="2761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Agreed Actions</w:t>
            </w:r>
          </w:p>
        </w:tc>
        <w:tc>
          <w:tcPr>
            <w:tcW w:w="82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69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2090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425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39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c>
          <w:tcPr>
            <w:tcW w:w="2761" w:type="dxa"/>
          </w:tcPr>
          <w:p w:rsidR="007411CF" w:rsidRPr="005A259F" w:rsidRDefault="007411CF" w:rsidP="007411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Review the targeted service for visually impaired people (currently provided by CEC) to ensure best value and equity of provision across all schools</w:t>
            </w:r>
          </w:p>
        </w:tc>
        <w:tc>
          <w:tcPr>
            <w:tcW w:w="827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A, B, C, D</w:t>
            </w:r>
          </w:p>
        </w:tc>
        <w:tc>
          <w:tcPr>
            <w:tcW w:w="1693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 xml:space="preserve">Service Manager – Education (ASN and Early Years) </w:t>
            </w:r>
          </w:p>
        </w:tc>
        <w:tc>
          <w:tcPr>
            <w:tcW w:w="3116" w:type="dxa"/>
          </w:tcPr>
          <w:p w:rsidR="007411CF" w:rsidRPr="005A259F" w:rsidRDefault="007411CF" w:rsidP="007411C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Departmental staff to gather information</w:t>
            </w:r>
          </w:p>
        </w:tc>
        <w:tc>
          <w:tcPr>
            <w:tcW w:w="2090" w:type="dxa"/>
            <w:gridSpan w:val="2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Equality Plan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By end of March 2015</w:t>
            </w:r>
          </w:p>
        </w:tc>
        <w:tc>
          <w:tcPr>
            <w:tcW w:w="3397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Service Level Agreement in place with ongoing review on a regular basis</w:t>
            </w:r>
          </w:p>
        </w:tc>
      </w:tr>
      <w:tr w:rsidR="007411CF" w:rsidRPr="008C4FB3" w:rsidTr="006850E2">
        <w:tc>
          <w:tcPr>
            <w:tcW w:w="2761" w:type="dxa"/>
          </w:tcPr>
          <w:p w:rsidR="007411CF" w:rsidRDefault="007411CF" w:rsidP="007411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arrangements</w:t>
            </w:r>
            <w:r w:rsidRPr="008C4FB3">
              <w:rPr>
                <w:rFonts w:ascii="Arial" w:hAnsi="Arial" w:cs="Arial"/>
              </w:rPr>
              <w:t xml:space="preserve"> for allocating resource</w:t>
            </w:r>
            <w:r>
              <w:rPr>
                <w:rFonts w:ascii="Arial" w:hAnsi="Arial" w:cs="Arial"/>
              </w:rPr>
              <w:t>s</w:t>
            </w: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assessing and authorising equipment and buildings a</w:t>
            </w:r>
            <w:r w:rsidRPr="008C4FB3">
              <w:rPr>
                <w:rFonts w:ascii="Arial" w:hAnsi="Arial" w:cs="Arial"/>
              </w:rPr>
              <w:t>daptations</w:t>
            </w:r>
            <w:r>
              <w:rPr>
                <w:rFonts w:ascii="Arial" w:hAnsi="Arial" w:cs="Arial"/>
              </w:rPr>
              <w:t xml:space="preserve"> to ensure access for children and young people with a disability.</w:t>
            </w: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5A259F" w:rsidRDefault="005A259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A, B, C, D</w:t>
            </w:r>
          </w:p>
        </w:tc>
        <w:tc>
          <w:tcPr>
            <w:tcW w:w="1693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Access Officer</w:t>
            </w:r>
            <w:r>
              <w:rPr>
                <w:rFonts w:ascii="Arial" w:hAnsi="Arial" w:cs="Arial"/>
              </w:rPr>
              <w:t>, Education Support Officer (ASN), Service Manager – Education (Strategy and Operations)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7D56F9">
              <w:rPr>
                <w:rFonts w:ascii="Arial" w:hAnsi="Arial" w:cs="Arial"/>
              </w:rPr>
              <w:t xml:space="preserve">Associated documentation </w:t>
            </w:r>
          </w:p>
          <w:p w:rsidR="007411C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Pr="007D56F9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7D56F9">
              <w:rPr>
                <w:rFonts w:ascii="Arial" w:hAnsi="Arial" w:cs="Arial"/>
              </w:rPr>
              <w:t>Access officer</w:t>
            </w:r>
          </w:p>
          <w:p w:rsidR="007411CF" w:rsidRPr="007D56F9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Framework for Meeting Additional Support for Learning Needs</w:t>
            </w:r>
          </w:p>
        </w:tc>
        <w:tc>
          <w:tcPr>
            <w:tcW w:w="1425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2014 with ongoing reviews</w:t>
            </w:r>
          </w:p>
        </w:tc>
        <w:tc>
          <w:tcPr>
            <w:tcW w:w="3397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Revised process and documentation implemented </w:t>
            </w:r>
            <w:r w:rsidRPr="008C4FB3">
              <w:rPr>
                <w:rFonts w:ascii="Arial" w:hAnsi="Arial" w:cs="Arial"/>
              </w:rPr>
              <w:t>in January 2014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1CF" w:rsidRPr="008C4FB3" w:rsidTr="006850E2">
        <w:tc>
          <w:tcPr>
            <w:tcW w:w="15309" w:type="dxa"/>
            <w:gridSpan w:val="8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lastRenderedPageBreak/>
              <w:t>Aim: To ensure that arrangements for allocation of resources (physical access/curricular) are known to all and used routinely to provide accessibility for any pupils who have a disability</w:t>
            </w:r>
            <w:r>
              <w:rPr>
                <w:rFonts w:ascii="Arial" w:hAnsi="Arial" w:cs="Arial"/>
                <w:b/>
              </w:rPr>
              <w:t xml:space="preserve"> (continued)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411CF" w:rsidRPr="008C4FB3" w:rsidTr="006850E2">
        <w:tc>
          <w:tcPr>
            <w:tcW w:w="2761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Agreed Actions</w:t>
            </w:r>
          </w:p>
        </w:tc>
        <w:tc>
          <w:tcPr>
            <w:tcW w:w="82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69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1962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553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39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c>
          <w:tcPr>
            <w:tcW w:w="2761" w:type="dxa"/>
          </w:tcPr>
          <w:p w:rsidR="007411CF" w:rsidRPr="008C4FB3" w:rsidRDefault="007411CF" w:rsidP="007411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Procedures for auditing accessibility to be integrated into schools’ planning/review cycles</w:t>
            </w:r>
          </w:p>
        </w:tc>
        <w:tc>
          <w:tcPr>
            <w:tcW w:w="82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A, B, C, D</w:t>
            </w:r>
          </w:p>
        </w:tc>
        <w:tc>
          <w:tcPr>
            <w:tcW w:w="169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Head</w:t>
            </w:r>
            <w:r>
              <w:rPr>
                <w:rFonts w:ascii="Arial" w:hAnsi="Arial" w:cs="Arial"/>
              </w:rPr>
              <w:t xml:space="preserve"> T</w:t>
            </w:r>
            <w:r w:rsidRPr="008C4FB3">
              <w:rPr>
                <w:rFonts w:ascii="Arial" w:hAnsi="Arial" w:cs="Arial"/>
              </w:rPr>
              <w:t>eachers</w:t>
            </w:r>
            <w:r>
              <w:rPr>
                <w:rFonts w:ascii="Arial" w:hAnsi="Arial" w:cs="Arial"/>
              </w:rPr>
              <w:t xml:space="preserve">, 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QIOs</w:t>
            </w:r>
            <w:r>
              <w:rPr>
                <w:rFonts w:ascii="Arial" w:hAnsi="Arial" w:cs="Arial"/>
              </w:rPr>
              <w:t xml:space="preserve">, Education Support Officer (ASN), Business Support Officer 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to be developed as required – template for schools to complete</w:t>
            </w:r>
          </w:p>
        </w:tc>
        <w:tc>
          <w:tcPr>
            <w:tcW w:w="1962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in Academic Year 2015/16</w:t>
            </w:r>
          </w:p>
        </w:tc>
        <w:tc>
          <w:tcPr>
            <w:tcW w:w="339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and review of accessibility for pupils is integrated into planning cycles for all school</w:t>
            </w:r>
          </w:p>
        </w:tc>
      </w:tr>
      <w:tr w:rsidR="007411CF" w:rsidRPr="008C4FB3" w:rsidTr="006850E2">
        <w:tc>
          <w:tcPr>
            <w:tcW w:w="2761" w:type="dxa"/>
          </w:tcPr>
          <w:p w:rsidR="007411CF" w:rsidRPr="005A259F" w:rsidRDefault="007411CF" w:rsidP="007411C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Set up arrangements for the regular monitoring/updating of actions contained in the Accessibility Strategy within its 3 year time frame</w:t>
            </w:r>
          </w:p>
        </w:tc>
        <w:tc>
          <w:tcPr>
            <w:tcW w:w="827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A, B, C, D</w:t>
            </w:r>
          </w:p>
        </w:tc>
        <w:tc>
          <w:tcPr>
            <w:tcW w:w="1693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Business Support Officer, Service Manager – Education (ASN and Early Years)</w:t>
            </w:r>
          </w:p>
        </w:tc>
        <w:tc>
          <w:tcPr>
            <w:tcW w:w="3116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Accessibility Strategy Steering Group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Information out to schools</w:t>
            </w:r>
          </w:p>
        </w:tc>
        <w:tc>
          <w:tcPr>
            <w:tcW w:w="1962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Equality Plan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2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End of Academic Year 2014/15 and ongoing</w:t>
            </w:r>
          </w:p>
        </w:tc>
        <w:tc>
          <w:tcPr>
            <w:tcW w:w="3397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Annual Report  and meetings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411CF" w:rsidRPr="008C4FB3" w:rsidRDefault="007411CF" w:rsidP="007411CF">
      <w:pPr>
        <w:spacing w:after="0"/>
        <w:rPr>
          <w:rFonts w:ascii="Arial" w:hAnsi="Arial" w:cs="Arial"/>
        </w:rPr>
      </w:pPr>
    </w:p>
    <w:p w:rsidR="007411CF" w:rsidRPr="008C4FB3" w:rsidRDefault="007411CF" w:rsidP="007411CF">
      <w:pPr>
        <w:spacing w:after="0"/>
        <w:rPr>
          <w:rFonts w:ascii="Arial" w:hAnsi="Arial" w:cs="Arial"/>
        </w:rPr>
      </w:pPr>
      <w:r w:rsidRPr="008C4FB3">
        <w:rPr>
          <w:rFonts w:ascii="Arial" w:hAnsi="Arial" w:cs="Arial"/>
        </w:rPr>
        <w:br w:type="page"/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846"/>
        <w:gridCol w:w="1866"/>
        <w:gridCol w:w="3117"/>
        <w:gridCol w:w="1967"/>
        <w:gridCol w:w="1555"/>
        <w:gridCol w:w="3566"/>
      </w:tblGrid>
      <w:tr w:rsidR="007411CF" w:rsidRPr="008C4FB3" w:rsidTr="006850E2">
        <w:tc>
          <w:tcPr>
            <w:tcW w:w="15735" w:type="dxa"/>
            <w:gridSpan w:val="7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lastRenderedPageBreak/>
              <w:t>Aim: To further improve for those who are affected by disability, the communication and delivery of, and opportunity to contribute to, school information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411CF" w:rsidRPr="008C4FB3" w:rsidTr="006850E2">
        <w:tc>
          <w:tcPr>
            <w:tcW w:w="2818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Agreed Actions</w:t>
            </w:r>
          </w:p>
        </w:tc>
        <w:tc>
          <w:tcPr>
            <w:tcW w:w="84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86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196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555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56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c>
          <w:tcPr>
            <w:tcW w:w="2818" w:type="dxa"/>
          </w:tcPr>
          <w:p w:rsidR="007411CF" w:rsidRPr="005A259F" w:rsidRDefault="007411CF" w:rsidP="007411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Ensure Education staff are aware of the requirement to provide documents that are accessible, available in a range of formats, and at different contact points</w:t>
            </w:r>
          </w:p>
          <w:p w:rsidR="007411CF" w:rsidRPr="005A259F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D</w:t>
            </w:r>
          </w:p>
        </w:tc>
        <w:tc>
          <w:tcPr>
            <w:tcW w:w="1866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Service Manager – Education (Strategy and Operations), Service Manager – Education (ASN and Early Years)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Equality Plan</w:t>
            </w: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5A259F">
              <w:rPr>
                <w:rFonts w:ascii="Arial" w:hAnsi="Arial" w:cs="Arial"/>
              </w:rPr>
              <w:t>By end of 2015</w:t>
            </w:r>
          </w:p>
        </w:tc>
        <w:tc>
          <w:tcPr>
            <w:tcW w:w="3566" w:type="dxa"/>
          </w:tcPr>
          <w:p w:rsidR="007411CF" w:rsidRPr="005A259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11CF" w:rsidRPr="008C4FB3" w:rsidTr="006850E2">
        <w:tc>
          <w:tcPr>
            <w:tcW w:w="2818" w:type="dxa"/>
          </w:tcPr>
          <w:p w:rsidR="007411CF" w:rsidRDefault="007411CF" w:rsidP="007411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Identify the preferred points and means of communication for service users affected by disability</w:t>
            </w: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 B, C, </w:t>
            </w:r>
            <w:r w:rsidRPr="008C4FB3">
              <w:rPr>
                <w:rFonts w:ascii="Arial" w:hAnsi="Arial" w:cs="Arial"/>
              </w:rPr>
              <w:t>D</w:t>
            </w:r>
          </w:p>
        </w:tc>
        <w:tc>
          <w:tcPr>
            <w:tcW w:w="186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Support Officer </w:t>
            </w:r>
          </w:p>
        </w:tc>
        <w:tc>
          <w:tcPr>
            <w:tcW w:w="3117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Parent Councils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Monkey</w:t>
            </w:r>
          </w:p>
        </w:tc>
        <w:tc>
          <w:tcPr>
            <w:tcW w:w="1967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By end of Academic Session 2014-2015</w:t>
            </w:r>
          </w:p>
        </w:tc>
        <w:tc>
          <w:tcPr>
            <w:tcW w:w="356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7D56F9">
              <w:rPr>
                <w:rFonts w:ascii="Arial" w:hAnsi="Arial" w:cs="Arial"/>
              </w:rPr>
              <w:t>Survey to be given to parent councils October 2014</w:t>
            </w:r>
          </w:p>
        </w:tc>
      </w:tr>
      <w:tr w:rsidR="007411CF" w:rsidRPr="008C4FB3" w:rsidTr="006850E2">
        <w:tc>
          <w:tcPr>
            <w:tcW w:w="2818" w:type="dxa"/>
          </w:tcPr>
          <w:p w:rsidR="007411CF" w:rsidRPr="008C4FB3" w:rsidRDefault="007411CF" w:rsidP="007411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Complaints procedure to be widely published/distributed so that it is know and accessible to all service users and used by all staff when dealing with complaints</w:t>
            </w:r>
          </w:p>
        </w:tc>
        <w:tc>
          <w:tcPr>
            <w:tcW w:w="84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D</w:t>
            </w:r>
          </w:p>
        </w:tc>
        <w:tc>
          <w:tcPr>
            <w:tcW w:w="1866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Feedback Manager 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New procedure (available on-line and Intra-net).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By end of 2014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4FB3">
              <w:rPr>
                <w:rFonts w:ascii="Arial" w:hAnsi="Arial" w:cs="Arial"/>
              </w:rPr>
              <w:t xml:space="preserve">Article has been published in </w:t>
            </w:r>
            <w:r w:rsidRPr="008C4FB3">
              <w:rPr>
                <w:rFonts w:ascii="Arial" w:hAnsi="Arial" w:cs="Arial"/>
                <w:i/>
              </w:rPr>
              <w:t>Living.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given at HT conference and to Principal Officers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Leaflets are in all schools.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411CF" w:rsidRPr="008C4FB3" w:rsidRDefault="007411CF" w:rsidP="007411CF">
      <w:pPr>
        <w:rPr>
          <w:rFonts w:ascii="Arial" w:hAnsi="Arial" w:cs="Arial"/>
        </w:rPr>
      </w:pPr>
      <w:r w:rsidRPr="008C4FB3">
        <w:rPr>
          <w:rFonts w:ascii="Arial" w:hAnsi="Arial" w:cs="Arial"/>
        </w:rPr>
        <w:br w:type="pag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1"/>
        <w:gridCol w:w="851"/>
        <w:gridCol w:w="1843"/>
        <w:gridCol w:w="3118"/>
        <w:gridCol w:w="1843"/>
        <w:gridCol w:w="1843"/>
        <w:gridCol w:w="3234"/>
      </w:tblGrid>
      <w:tr w:rsidR="007411CF" w:rsidRPr="008C4FB3" w:rsidTr="006850E2">
        <w:tc>
          <w:tcPr>
            <w:tcW w:w="15593" w:type="dxa"/>
            <w:gridSpan w:val="7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lastRenderedPageBreak/>
              <w:t>Aim: To further improve for those who are affected by disability, the communication and delivery of, and opportunity to contribute to, school information (Continued)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411CF" w:rsidRPr="008C4FB3" w:rsidTr="006850E2">
        <w:tc>
          <w:tcPr>
            <w:tcW w:w="2861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Agreed Actions</w:t>
            </w:r>
          </w:p>
        </w:tc>
        <w:tc>
          <w:tcPr>
            <w:tcW w:w="851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8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234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c>
          <w:tcPr>
            <w:tcW w:w="2861" w:type="dxa"/>
          </w:tcPr>
          <w:p w:rsidR="007411CF" w:rsidRPr="008C4FB3" w:rsidRDefault="007411CF" w:rsidP="007411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Establish arrangements to enable the voice of children</w:t>
            </w:r>
            <w:r>
              <w:rPr>
                <w:rFonts w:ascii="Arial" w:hAnsi="Arial" w:cs="Arial"/>
              </w:rPr>
              <w:t xml:space="preserve">, </w:t>
            </w:r>
            <w:r w:rsidRPr="008C4FB3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>, parents and carers</w:t>
            </w:r>
            <w:r w:rsidRPr="008C4FB3">
              <w:rPr>
                <w:rFonts w:ascii="Arial" w:hAnsi="Arial" w:cs="Arial"/>
              </w:rPr>
              <w:t xml:space="preserve"> to routinely inform Accessibility Strategy Planning</w:t>
            </w:r>
          </w:p>
          <w:p w:rsidR="007411CF" w:rsidRPr="008C4FB3" w:rsidRDefault="007411CF" w:rsidP="006850E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411CF" w:rsidRDefault="007411CF" w:rsidP="007411C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 pupil’s views </w:t>
            </w:r>
            <w:r w:rsidRPr="008C4FB3">
              <w:rPr>
                <w:rFonts w:ascii="Arial" w:hAnsi="Arial" w:cs="Arial"/>
              </w:rPr>
              <w:t>during the period of this Accessibility Strategy to inform the next one.</w:t>
            </w:r>
          </w:p>
          <w:p w:rsidR="007411CF" w:rsidRPr="008C4FB3" w:rsidRDefault="007411CF" w:rsidP="006850E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7411CF" w:rsidRPr="008C4FB3" w:rsidRDefault="007411CF" w:rsidP="007411C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 parent/carer’s views </w:t>
            </w:r>
            <w:r w:rsidRPr="008C4FB3">
              <w:rPr>
                <w:rFonts w:ascii="Arial" w:hAnsi="Arial" w:cs="Arial"/>
              </w:rPr>
              <w:t>during the period of this Accessibility Strategy to inform the next one.</w:t>
            </w:r>
          </w:p>
          <w:p w:rsidR="007411CF" w:rsidRPr="008C4FB3" w:rsidRDefault="007411CF" w:rsidP="006850E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 B, C, </w:t>
            </w:r>
            <w:r w:rsidRPr="008C4FB3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and Practice Development</w:t>
            </w:r>
            <w:r w:rsidRPr="008C4FB3">
              <w:rPr>
                <w:rFonts w:ascii="Arial" w:hAnsi="Arial" w:cs="Arial"/>
              </w:rPr>
              <w:t xml:space="preserve"> Officer</w:t>
            </w:r>
            <w:r>
              <w:rPr>
                <w:rFonts w:ascii="Arial" w:hAnsi="Arial" w:cs="Arial"/>
              </w:rPr>
              <w:t xml:space="preserve"> 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7D56F9">
              <w:rPr>
                <w:rFonts w:ascii="Arial" w:hAnsi="Arial" w:cs="Arial"/>
              </w:rPr>
              <w:t>Dialogue Youth Co-ordinator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4FB3">
              <w:rPr>
                <w:rFonts w:ascii="Arial" w:hAnsi="Arial" w:cs="Arial"/>
              </w:rPr>
              <w:t>Headteachers</w:t>
            </w:r>
            <w:proofErr w:type="spellEnd"/>
          </w:p>
        </w:tc>
        <w:tc>
          <w:tcPr>
            <w:tcW w:w="3118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questions in the Pupil Satisfaction Evaluation Survey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groups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sources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 group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sources</w:t>
            </w:r>
          </w:p>
        </w:tc>
        <w:tc>
          <w:tcPr>
            <w:tcW w:w="1843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2016</w:t>
            </w:r>
          </w:p>
        </w:tc>
        <w:tc>
          <w:tcPr>
            <w:tcW w:w="3234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Pupil, parent/carer voice will be heard and inform the Accessibility strategy</w:t>
            </w:r>
          </w:p>
        </w:tc>
      </w:tr>
    </w:tbl>
    <w:p w:rsidR="007411CF" w:rsidRPr="008C4FB3" w:rsidRDefault="007411CF" w:rsidP="007411CF">
      <w:pPr>
        <w:spacing w:after="0"/>
        <w:rPr>
          <w:rFonts w:ascii="Arial" w:hAnsi="Arial" w:cs="Arial"/>
        </w:rPr>
      </w:pPr>
    </w:p>
    <w:p w:rsidR="007411CF" w:rsidRPr="008C4FB3" w:rsidRDefault="007411CF" w:rsidP="007411CF">
      <w:pPr>
        <w:spacing w:after="0"/>
        <w:rPr>
          <w:rFonts w:ascii="Arial" w:hAnsi="Arial" w:cs="Arial"/>
        </w:rPr>
      </w:pPr>
      <w:r w:rsidRPr="008C4FB3">
        <w:rPr>
          <w:rFonts w:ascii="Arial" w:hAnsi="Arial" w:cs="Arial"/>
        </w:rPr>
        <w:br w:type="page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850"/>
        <w:gridCol w:w="1843"/>
        <w:gridCol w:w="3118"/>
        <w:gridCol w:w="1843"/>
        <w:gridCol w:w="1843"/>
        <w:gridCol w:w="3260"/>
      </w:tblGrid>
      <w:tr w:rsidR="007411CF" w:rsidRPr="008C4FB3" w:rsidTr="006850E2">
        <w:tc>
          <w:tcPr>
            <w:tcW w:w="15451" w:type="dxa"/>
            <w:gridSpan w:val="7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lastRenderedPageBreak/>
              <w:t>Aim: To know the numbers of disabled pupils in our schools and how well they are attaining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411CF" w:rsidRPr="008C4FB3" w:rsidTr="006850E2">
        <w:tc>
          <w:tcPr>
            <w:tcW w:w="2694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Agreed Actions</w:t>
            </w:r>
          </w:p>
        </w:tc>
        <w:tc>
          <w:tcPr>
            <w:tcW w:w="850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3118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Resources (physical/financial/staffing)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Links with other Plans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3260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4FB3">
              <w:rPr>
                <w:rFonts w:ascii="Arial" w:hAnsi="Arial" w:cs="Arial"/>
                <w:b/>
              </w:rPr>
              <w:t>Outcome</w:t>
            </w:r>
          </w:p>
        </w:tc>
      </w:tr>
      <w:tr w:rsidR="007411CF" w:rsidRPr="008C4FB3" w:rsidTr="006850E2">
        <w:tc>
          <w:tcPr>
            <w:tcW w:w="2694" w:type="dxa"/>
          </w:tcPr>
          <w:p w:rsidR="007411CF" w:rsidRPr="008C4FB3" w:rsidRDefault="007411CF" w:rsidP="007411C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Schools to consider (annually) attainment data in respect of pupils who have a disability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A</w:t>
            </w: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C4FB3">
              <w:rPr>
                <w:rFonts w:ascii="Arial" w:hAnsi="Arial" w:cs="Arial"/>
              </w:rPr>
              <w:t>Headteachers</w:t>
            </w:r>
            <w:proofErr w:type="spellEnd"/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QIOs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Information and Research Officers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SEEMIS</w:t>
            </w: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SQA data</w:t>
            </w:r>
          </w:p>
        </w:tc>
        <w:tc>
          <w:tcPr>
            <w:tcW w:w="1843" w:type="dxa"/>
          </w:tcPr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Equality Plan</w:t>
            </w:r>
          </w:p>
          <w:p w:rsidR="007411CF" w:rsidRDefault="007411CF" w:rsidP="006850E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  <w:r w:rsidRPr="008C4FB3">
              <w:rPr>
                <w:rFonts w:ascii="Arial" w:hAnsi="Arial" w:cs="Arial"/>
              </w:rPr>
              <w:t>From Academic Session 2014-15 and ongoing</w:t>
            </w:r>
          </w:p>
        </w:tc>
        <w:tc>
          <w:tcPr>
            <w:tcW w:w="3260" w:type="dxa"/>
          </w:tcPr>
          <w:p w:rsidR="007411CF" w:rsidRPr="008C4FB3" w:rsidRDefault="007411CF" w:rsidP="00685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411CF" w:rsidRPr="001E5BF4" w:rsidRDefault="007411CF" w:rsidP="007411CF">
      <w:pPr>
        <w:spacing w:after="0"/>
        <w:rPr>
          <w:rFonts w:ascii="Arial" w:hAnsi="Arial" w:cs="Arial"/>
          <w:b/>
        </w:rPr>
      </w:pPr>
    </w:p>
    <w:p w:rsidR="007411CF" w:rsidRPr="001E5BF4" w:rsidRDefault="007411CF" w:rsidP="007411CF">
      <w:pPr>
        <w:spacing w:after="0"/>
        <w:rPr>
          <w:rFonts w:ascii="Arial" w:hAnsi="Arial" w:cs="Arial"/>
          <w:b/>
        </w:rPr>
      </w:pPr>
    </w:p>
    <w:p w:rsidR="00965DAC" w:rsidRDefault="00965DAC"/>
    <w:sectPr w:rsidR="00965DAC" w:rsidSect="002D11A0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6FE"/>
    <w:multiLevelType w:val="hybridMultilevel"/>
    <w:tmpl w:val="142073FA"/>
    <w:lvl w:ilvl="0" w:tplc="A4C8FD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D11F4D"/>
    <w:multiLevelType w:val="hybridMultilevel"/>
    <w:tmpl w:val="958EEE7E"/>
    <w:lvl w:ilvl="0" w:tplc="E1FAD0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45FDC"/>
    <w:multiLevelType w:val="hybridMultilevel"/>
    <w:tmpl w:val="B97084BE"/>
    <w:lvl w:ilvl="0" w:tplc="B9B60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E49DC"/>
    <w:multiLevelType w:val="hybridMultilevel"/>
    <w:tmpl w:val="7944B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E27F4"/>
    <w:multiLevelType w:val="hybridMultilevel"/>
    <w:tmpl w:val="D222F666"/>
    <w:lvl w:ilvl="0" w:tplc="4F865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BD5730"/>
    <w:multiLevelType w:val="hybridMultilevel"/>
    <w:tmpl w:val="89F26DB2"/>
    <w:lvl w:ilvl="0" w:tplc="C240B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1CF"/>
    <w:rsid w:val="002E41B7"/>
    <w:rsid w:val="00341519"/>
    <w:rsid w:val="00383E38"/>
    <w:rsid w:val="003D2641"/>
    <w:rsid w:val="0056680F"/>
    <w:rsid w:val="005A259F"/>
    <w:rsid w:val="006D03B4"/>
    <w:rsid w:val="007411CF"/>
    <w:rsid w:val="00943AAC"/>
    <w:rsid w:val="00965DAC"/>
    <w:rsid w:val="00AA770A"/>
    <w:rsid w:val="00D10DFD"/>
    <w:rsid w:val="00E03472"/>
    <w:rsid w:val="00E0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1138</Words>
  <Characters>6487</Characters>
  <Application>Microsoft Office Word</Application>
  <DocSecurity>0</DocSecurity>
  <Lines>54</Lines>
  <Paragraphs>15</Paragraphs>
  <ScaleCrop>false</ScaleCrop>
  <Company>East Lothian Council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Mccua</dc:creator>
  <cp:lastModifiedBy>Mccua</cp:lastModifiedBy>
  <cp:revision>2</cp:revision>
  <dcterms:created xsi:type="dcterms:W3CDTF">2015-01-19T15:55:00Z</dcterms:created>
  <dcterms:modified xsi:type="dcterms:W3CDTF">2015-01-22T14:32:00Z</dcterms:modified>
</cp:coreProperties>
</file>