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95F6" w14:textId="2E077401" w:rsidR="007E5593" w:rsidRDefault="00680B40" w:rsidP="007E5593">
      <w:pPr>
        <w:rPr>
          <w:sz w:val="24"/>
          <w:szCs w:val="24"/>
        </w:rPr>
      </w:pPr>
      <w:r w:rsidRPr="007E5593">
        <w:rPr>
          <w:noProof/>
          <w:sz w:val="24"/>
          <w:szCs w:val="24"/>
        </w:rPr>
        <mc:AlternateContent>
          <mc:Choice Requires="wps">
            <w:drawing>
              <wp:anchor distT="45720" distB="45720" distL="114300" distR="114300" simplePos="0" relativeHeight="251659264" behindDoc="0" locked="0" layoutInCell="1" allowOverlap="1" wp14:anchorId="4A571A13" wp14:editId="69B40A39">
                <wp:simplePos x="0" y="0"/>
                <wp:positionH relativeFrom="page">
                  <wp:posOffset>4943475</wp:posOffset>
                </wp:positionH>
                <wp:positionV relativeFrom="page">
                  <wp:posOffset>238125</wp:posOffset>
                </wp:positionV>
                <wp:extent cx="2367886" cy="15335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886" cy="1533525"/>
                        </a:xfrm>
                        <a:prstGeom prst="rect">
                          <a:avLst/>
                        </a:prstGeom>
                        <a:noFill/>
                        <a:ln w="9525">
                          <a:noFill/>
                          <a:miter lim="800000"/>
                          <a:headEnd/>
                          <a:tailEnd/>
                        </a:ln>
                      </wps:spPr>
                      <wps:txbx>
                        <w:txbxContent>
                          <w:p w14:paraId="31BC8573" w14:textId="77777777" w:rsidR="007E5593" w:rsidRPr="00F21D1F" w:rsidRDefault="007E5593" w:rsidP="007E5593">
                            <w:pPr>
                              <w:autoSpaceDE w:val="0"/>
                              <w:autoSpaceDN w:val="0"/>
                              <w:adjustRightInd w:val="0"/>
                              <w:spacing w:after="0" w:line="240" w:lineRule="auto"/>
                              <w:rPr>
                                <w:rFonts w:cstheme="minorHAnsi"/>
                              </w:rPr>
                            </w:pPr>
                          </w:p>
                          <w:p w14:paraId="6F6A186E" w14:textId="0660CC92" w:rsidR="007E5593" w:rsidRPr="00F21D1F" w:rsidRDefault="00DE0DF4" w:rsidP="007E5593">
                            <w:pPr>
                              <w:autoSpaceDE w:val="0"/>
                              <w:autoSpaceDN w:val="0"/>
                              <w:adjustRightInd w:val="0"/>
                              <w:spacing w:after="0" w:line="240" w:lineRule="auto"/>
                              <w:rPr>
                                <w:rFonts w:cstheme="minorHAnsi"/>
                              </w:rPr>
                            </w:pPr>
                            <w:r w:rsidRPr="00937707">
                              <w:rPr>
                                <w:rFonts w:cstheme="minorHAnsi"/>
                                <w:b/>
                                <w:bCs/>
                              </w:rPr>
                              <w:t>Housing Service</w:t>
                            </w:r>
                            <w:r w:rsidR="007E5593" w:rsidRPr="00F21D1F">
                              <w:rPr>
                                <w:rFonts w:cstheme="minorHAnsi"/>
                              </w:rPr>
                              <w:br/>
                              <w:t>Penston House</w:t>
                            </w:r>
                          </w:p>
                          <w:p w14:paraId="54381DE9" w14:textId="77777777" w:rsidR="007E5593" w:rsidRPr="00F21D1F" w:rsidRDefault="007E5593" w:rsidP="007E5593">
                            <w:pPr>
                              <w:autoSpaceDE w:val="0"/>
                              <w:autoSpaceDN w:val="0"/>
                              <w:adjustRightInd w:val="0"/>
                              <w:spacing w:after="0" w:line="240" w:lineRule="auto"/>
                              <w:rPr>
                                <w:rFonts w:cstheme="minorHAnsi"/>
                              </w:rPr>
                            </w:pPr>
                            <w:r w:rsidRPr="00F21D1F">
                              <w:rPr>
                                <w:rFonts w:cstheme="minorHAnsi"/>
                              </w:rPr>
                              <w:t xml:space="preserve">Macmerry </w:t>
                            </w:r>
                            <w:proofErr w:type="spellStart"/>
                            <w:r w:rsidRPr="00F21D1F">
                              <w:rPr>
                                <w:rFonts w:cstheme="minorHAnsi"/>
                              </w:rPr>
                              <w:t>lndustrial</w:t>
                            </w:r>
                            <w:proofErr w:type="spellEnd"/>
                            <w:r w:rsidRPr="00F21D1F">
                              <w:rPr>
                                <w:rFonts w:cstheme="minorHAnsi"/>
                              </w:rPr>
                              <w:t xml:space="preserve"> Estate</w:t>
                            </w:r>
                          </w:p>
                          <w:p w14:paraId="63A8D7FA" w14:textId="58239178" w:rsidR="007E5593" w:rsidRPr="00F21D1F" w:rsidRDefault="007E5593" w:rsidP="007E5593">
                            <w:pPr>
                              <w:autoSpaceDE w:val="0"/>
                              <w:autoSpaceDN w:val="0"/>
                              <w:adjustRightInd w:val="0"/>
                              <w:spacing w:after="0" w:line="240" w:lineRule="auto"/>
                              <w:rPr>
                                <w:rFonts w:cstheme="minorHAnsi"/>
                              </w:rPr>
                            </w:pPr>
                            <w:r w:rsidRPr="00F21D1F">
                              <w:rPr>
                                <w:rFonts w:cstheme="minorHAnsi"/>
                              </w:rPr>
                              <w:t>Macmerry, East Lothian EH33 1EX</w:t>
                            </w:r>
                          </w:p>
                          <w:p w14:paraId="43272E57" w14:textId="6ED70B76" w:rsidR="007E5593" w:rsidRPr="00F21D1F" w:rsidRDefault="007E5593" w:rsidP="007E5593">
                            <w:pPr>
                              <w:rPr>
                                <w:rFonts w:cstheme="minorHAnsi"/>
                              </w:rPr>
                            </w:pPr>
                            <w:r w:rsidRPr="00F21D1F">
                              <w:rPr>
                                <w:rFonts w:cstheme="minorHAnsi"/>
                              </w:rPr>
                              <w:t>T: 01620 827</w:t>
                            </w:r>
                            <w:r w:rsidR="002A23F9">
                              <w:rPr>
                                <w:rFonts w:cstheme="minorHAnsi"/>
                              </w:rPr>
                              <w:t xml:space="preserve"> </w:t>
                            </w:r>
                            <w:r w:rsidRPr="00F21D1F">
                              <w:rPr>
                                <w:rFonts w:cstheme="minorHAnsi"/>
                              </w:rPr>
                              <w:t>827</w:t>
                            </w:r>
                          </w:p>
                          <w:p w14:paraId="2A720EAB" w14:textId="47EB8CCB" w:rsidR="007E5593" w:rsidRPr="00506C71" w:rsidRDefault="00506C71" w:rsidP="007E5593">
                            <w:pPr>
                              <w:rPr>
                                <w:rFonts w:cstheme="minorHAnsi"/>
                              </w:rPr>
                            </w:pPr>
                            <w:r w:rsidRPr="004A7706">
                              <w:rPr>
                                <w:rFonts w:cstheme="minorHAnsi"/>
                                <w:b/>
                                <w:bCs/>
                              </w:rPr>
                              <w:t>1</w:t>
                            </w:r>
                            <w:r w:rsidR="00BE6F60">
                              <w:rPr>
                                <w:rFonts w:cstheme="minorHAnsi"/>
                                <w:b/>
                                <w:bCs/>
                                <w:vertAlign w:val="superscript"/>
                              </w:rPr>
                              <w:t xml:space="preserve">st </w:t>
                            </w:r>
                            <w:r w:rsidR="00BE6F60" w:rsidRPr="00BE6F60">
                              <w:rPr>
                                <w:rFonts w:cstheme="minorHAnsi"/>
                                <w:b/>
                                <w:bCs/>
                              </w:rPr>
                              <w:t>October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71A13" id="_x0000_t202" coordsize="21600,21600" o:spt="202" path="m,l,21600r21600,l21600,xe">
                <v:stroke joinstyle="miter"/>
                <v:path gradientshapeok="t" o:connecttype="rect"/>
              </v:shapetype>
              <v:shape id="Text Box 2" o:spid="_x0000_s1026" type="#_x0000_t202" style="position:absolute;margin-left:389.25pt;margin-top:18.75pt;width:186.45pt;height:120.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" filled="f" stroked="f">
                <v:textbox>
                  <w:txbxContent>
                    <w:p w14:paraId="31BC8573" w14:textId="77777777" w:rsidR="007E5593" w:rsidRPr="00F21D1F" w:rsidRDefault="007E5593" w:rsidP="007E5593">
                      <w:pPr>
                        <w:autoSpaceDE w:val="0"/>
                        <w:autoSpaceDN w:val="0"/>
                        <w:adjustRightInd w:val="0"/>
                        <w:spacing w:after="0" w:line="240" w:lineRule="auto"/>
                        <w:rPr>
                          <w:rFonts w:cstheme="minorHAnsi"/>
                        </w:rPr>
                      </w:pPr>
                    </w:p>
                    <w:p w14:paraId="6F6A186E" w14:textId="0660CC92" w:rsidR="007E5593" w:rsidRPr="00F21D1F" w:rsidRDefault="00DE0DF4" w:rsidP="007E5593">
                      <w:pPr>
                        <w:autoSpaceDE w:val="0"/>
                        <w:autoSpaceDN w:val="0"/>
                        <w:adjustRightInd w:val="0"/>
                        <w:spacing w:after="0" w:line="240" w:lineRule="auto"/>
                        <w:rPr>
                          <w:rFonts w:cstheme="minorHAnsi"/>
                        </w:rPr>
                      </w:pPr>
                      <w:r w:rsidRPr="00937707">
                        <w:rPr>
                          <w:rFonts w:cstheme="minorHAnsi"/>
                          <w:b/>
                          <w:bCs/>
                        </w:rPr>
                        <w:t>Housing Service</w:t>
                      </w:r>
                      <w:r w:rsidR="007E5593" w:rsidRPr="00F21D1F">
                        <w:rPr>
                          <w:rFonts w:cstheme="minorHAnsi"/>
                        </w:rPr>
                        <w:br/>
                        <w:t>Penston House</w:t>
                      </w:r>
                    </w:p>
                    <w:p w14:paraId="54381DE9" w14:textId="77777777" w:rsidR="007E5593" w:rsidRPr="00F21D1F" w:rsidRDefault="007E5593" w:rsidP="007E5593">
                      <w:pPr>
                        <w:autoSpaceDE w:val="0"/>
                        <w:autoSpaceDN w:val="0"/>
                        <w:adjustRightInd w:val="0"/>
                        <w:spacing w:after="0" w:line="240" w:lineRule="auto"/>
                        <w:rPr>
                          <w:rFonts w:cstheme="minorHAnsi"/>
                        </w:rPr>
                      </w:pPr>
                      <w:proofErr w:type="spellStart"/>
                      <w:r w:rsidRPr="00F21D1F">
                        <w:rPr>
                          <w:rFonts w:cstheme="minorHAnsi"/>
                        </w:rPr>
                        <w:t>Macmerry</w:t>
                      </w:r>
                      <w:proofErr w:type="spellEnd"/>
                      <w:r w:rsidRPr="00F21D1F">
                        <w:rPr>
                          <w:rFonts w:cstheme="minorHAnsi"/>
                        </w:rPr>
                        <w:t xml:space="preserve"> </w:t>
                      </w:r>
                      <w:proofErr w:type="spellStart"/>
                      <w:r w:rsidRPr="00F21D1F">
                        <w:rPr>
                          <w:rFonts w:cstheme="minorHAnsi"/>
                        </w:rPr>
                        <w:t>lndustrial</w:t>
                      </w:r>
                      <w:proofErr w:type="spellEnd"/>
                      <w:r w:rsidRPr="00F21D1F">
                        <w:rPr>
                          <w:rFonts w:cstheme="minorHAnsi"/>
                        </w:rPr>
                        <w:t xml:space="preserve"> Estate</w:t>
                      </w:r>
                    </w:p>
                    <w:p w14:paraId="63A8D7FA" w14:textId="58239178" w:rsidR="007E5593" w:rsidRPr="00F21D1F" w:rsidRDefault="007E5593" w:rsidP="007E5593">
                      <w:pPr>
                        <w:autoSpaceDE w:val="0"/>
                        <w:autoSpaceDN w:val="0"/>
                        <w:adjustRightInd w:val="0"/>
                        <w:spacing w:after="0" w:line="240" w:lineRule="auto"/>
                        <w:rPr>
                          <w:rFonts w:cstheme="minorHAnsi"/>
                        </w:rPr>
                      </w:pPr>
                      <w:r w:rsidRPr="00F21D1F">
                        <w:rPr>
                          <w:rFonts w:cstheme="minorHAnsi"/>
                        </w:rPr>
                        <w:t>Macmerry, East Lothian EH33 1EX</w:t>
                      </w:r>
                    </w:p>
                    <w:p w14:paraId="43272E57" w14:textId="6ED70B76" w:rsidR="007E5593" w:rsidRPr="00F21D1F" w:rsidRDefault="007E5593" w:rsidP="007E5593">
                      <w:pPr>
                        <w:rPr>
                          <w:rFonts w:cstheme="minorHAnsi"/>
                        </w:rPr>
                      </w:pPr>
                      <w:r w:rsidRPr="00F21D1F">
                        <w:rPr>
                          <w:rFonts w:cstheme="minorHAnsi"/>
                        </w:rPr>
                        <w:t>T: 01620 827</w:t>
                      </w:r>
                      <w:r w:rsidR="002A23F9">
                        <w:rPr>
                          <w:rFonts w:cstheme="minorHAnsi"/>
                        </w:rPr>
                        <w:t xml:space="preserve"> </w:t>
                      </w:r>
                      <w:r w:rsidRPr="00F21D1F">
                        <w:rPr>
                          <w:rFonts w:cstheme="minorHAnsi"/>
                        </w:rPr>
                        <w:t>827</w:t>
                      </w:r>
                    </w:p>
                    <w:p w14:paraId="2A720EAB" w14:textId="47EB8CCB" w:rsidR="007E5593" w:rsidRPr="00506C71" w:rsidRDefault="00506C71" w:rsidP="007E5593">
                      <w:pPr>
                        <w:rPr>
                          <w:rFonts w:cstheme="minorHAnsi"/>
                        </w:rPr>
                      </w:pPr>
                      <w:r w:rsidRPr="004A7706">
                        <w:rPr>
                          <w:rFonts w:cstheme="minorHAnsi"/>
                          <w:b/>
                          <w:bCs/>
                        </w:rPr>
                        <w:t>1</w:t>
                      </w:r>
                      <w:r w:rsidR="00BE6F60">
                        <w:rPr>
                          <w:rFonts w:cstheme="minorHAnsi"/>
                          <w:b/>
                          <w:bCs/>
                          <w:vertAlign w:val="superscript"/>
                        </w:rPr>
                        <w:t xml:space="preserve">st </w:t>
                      </w:r>
                      <w:r w:rsidR="00BE6F60" w:rsidRPr="00BE6F60">
                        <w:rPr>
                          <w:rFonts w:cstheme="minorHAnsi"/>
                          <w:b/>
                          <w:bCs/>
                        </w:rPr>
                        <w:t>October 2026</w:t>
                      </w:r>
                    </w:p>
                  </w:txbxContent>
                </v:textbox>
                <w10:wrap anchorx="page" anchory="page"/>
              </v:shape>
            </w:pict>
          </mc:Fallback>
        </mc:AlternateContent>
      </w:r>
      <w:r w:rsidR="00AF1450">
        <w:rPr>
          <w:noProof/>
          <w:sz w:val="24"/>
          <w:szCs w:val="24"/>
        </w:rPr>
        <w:drawing>
          <wp:anchor distT="0" distB="0" distL="114300" distR="114300" simplePos="0" relativeHeight="251660288" behindDoc="0" locked="0" layoutInCell="1" allowOverlap="1" wp14:anchorId="6F7E6E25" wp14:editId="1CAAE330">
            <wp:simplePos x="0" y="0"/>
            <wp:positionH relativeFrom="leftMargin">
              <wp:posOffset>738775</wp:posOffset>
            </wp:positionH>
            <wp:positionV relativeFrom="topMargin">
              <wp:posOffset>337664</wp:posOffset>
            </wp:positionV>
            <wp:extent cx="1454274" cy="951978"/>
            <wp:effectExtent l="0" t="0" r="0" b="635"/>
            <wp:wrapNone/>
            <wp:docPr id="1786457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57613"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4274" cy="951978"/>
                    </a:xfrm>
                    <a:prstGeom prst="rect">
                      <a:avLst/>
                    </a:prstGeom>
                  </pic:spPr>
                </pic:pic>
              </a:graphicData>
            </a:graphic>
            <wp14:sizeRelH relativeFrom="margin">
              <wp14:pctWidth>0</wp14:pctWidth>
            </wp14:sizeRelH>
            <wp14:sizeRelV relativeFrom="margin">
              <wp14:pctHeight>0</wp14:pctHeight>
            </wp14:sizeRelV>
          </wp:anchor>
        </w:drawing>
      </w:r>
    </w:p>
    <w:p w14:paraId="06C89E6E" w14:textId="65C2DB32" w:rsidR="0022417F" w:rsidRDefault="0022417F" w:rsidP="007E5593">
      <w:pPr>
        <w:rPr>
          <w:sz w:val="24"/>
          <w:szCs w:val="24"/>
        </w:rPr>
      </w:pPr>
    </w:p>
    <w:p w14:paraId="22D6EB2A" w14:textId="77777777" w:rsidR="002C5C13" w:rsidRDefault="002C5C13" w:rsidP="007E5593">
      <w:pPr>
        <w:spacing w:after="0" w:line="240" w:lineRule="auto"/>
        <w:rPr>
          <w:b/>
          <w:sz w:val="40"/>
          <w:szCs w:val="40"/>
        </w:rPr>
      </w:pPr>
    </w:p>
    <w:p w14:paraId="560E6748" w14:textId="77777777" w:rsidR="0064063A" w:rsidRDefault="0064063A" w:rsidP="007E5593">
      <w:pPr>
        <w:spacing w:after="0" w:line="240" w:lineRule="auto"/>
        <w:rPr>
          <w:b/>
          <w:sz w:val="40"/>
          <w:szCs w:val="40"/>
        </w:rPr>
      </w:pPr>
    </w:p>
    <w:p w14:paraId="71264F73" w14:textId="07F4D3C2" w:rsidR="002E4A08" w:rsidRPr="00813913" w:rsidRDefault="00896125" w:rsidP="002A23F9">
      <w:pPr>
        <w:spacing w:after="0" w:line="240" w:lineRule="auto"/>
        <w:ind w:right="-166"/>
        <w:rPr>
          <w:b/>
          <w:sz w:val="40"/>
          <w:szCs w:val="40"/>
        </w:rPr>
      </w:pPr>
      <w:r>
        <w:rPr>
          <w:b/>
          <w:sz w:val="40"/>
          <w:szCs w:val="40"/>
        </w:rPr>
        <w:t>Have your say on next year</w:t>
      </w:r>
      <w:r w:rsidR="00303005">
        <w:rPr>
          <w:b/>
          <w:sz w:val="40"/>
          <w:szCs w:val="40"/>
        </w:rPr>
        <w:t>’</w:t>
      </w:r>
      <w:r>
        <w:rPr>
          <w:b/>
          <w:sz w:val="40"/>
          <w:szCs w:val="40"/>
        </w:rPr>
        <w:t>s proposed rent increase</w:t>
      </w:r>
      <w:r w:rsidR="00FD1FD3">
        <w:rPr>
          <w:b/>
          <w:sz w:val="40"/>
          <w:szCs w:val="40"/>
        </w:rPr>
        <w:t xml:space="preserve"> </w:t>
      </w:r>
    </w:p>
    <w:p w14:paraId="34F45D25" w14:textId="77777777" w:rsidR="002E4A08" w:rsidRPr="00EB1A55" w:rsidRDefault="002E4A08" w:rsidP="007E5593">
      <w:pPr>
        <w:spacing w:after="0" w:line="240" w:lineRule="auto"/>
        <w:rPr>
          <w:b/>
        </w:rPr>
      </w:pPr>
    </w:p>
    <w:p w14:paraId="00A84B16" w14:textId="42D06F96" w:rsidR="002C5C13" w:rsidRPr="002D325D" w:rsidRDefault="00680B40" w:rsidP="001870E5">
      <w:pPr>
        <w:spacing w:line="240" w:lineRule="auto"/>
        <w:rPr>
          <w:rFonts w:cstheme="minorHAnsi"/>
          <w:b/>
          <w:bCs/>
          <w:sz w:val="28"/>
          <w:szCs w:val="28"/>
        </w:rPr>
      </w:pPr>
      <w:r>
        <w:rPr>
          <w:rFonts w:cstheme="minorHAnsi"/>
          <w:b/>
          <w:bCs/>
          <w:sz w:val="28"/>
          <w:szCs w:val="28"/>
        </w:rPr>
        <w:br/>
      </w:r>
      <w:r w:rsidR="00EB1A55" w:rsidRPr="002D325D">
        <w:rPr>
          <w:rFonts w:cstheme="minorHAnsi"/>
          <w:b/>
          <w:bCs/>
          <w:sz w:val="28"/>
          <w:szCs w:val="28"/>
        </w:rPr>
        <w:t>Dear Tenant</w:t>
      </w:r>
    </w:p>
    <w:p w14:paraId="5B6CF750" w14:textId="77777777" w:rsidR="006C669C" w:rsidRPr="002D325D" w:rsidRDefault="006C669C" w:rsidP="006C669C">
      <w:pPr>
        <w:spacing w:line="240" w:lineRule="auto"/>
        <w:rPr>
          <w:rFonts w:cstheme="minorHAnsi"/>
          <w:b/>
          <w:bCs/>
        </w:rPr>
      </w:pPr>
      <w:r w:rsidRPr="002D325D">
        <w:rPr>
          <w:rFonts w:cstheme="minorHAnsi"/>
          <w:b/>
          <w:bCs/>
        </w:rPr>
        <w:t>We are seeking your views on the proposed rent increase for 2027/28.</w:t>
      </w:r>
    </w:p>
    <w:p w14:paraId="6B3CA385" w14:textId="08C4AA30" w:rsidR="00AF1450" w:rsidRPr="00AF1450" w:rsidRDefault="006C669C" w:rsidP="006C669C">
      <w:pPr>
        <w:spacing w:line="240" w:lineRule="auto"/>
        <w:rPr>
          <w:rFonts w:cstheme="minorHAnsi"/>
        </w:rPr>
      </w:pPr>
      <w:r w:rsidRPr="00AF1450">
        <w:rPr>
          <w:rFonts w:cstheme="minorHAnsi"/>
        </w:rPr>
        <w:t xml:space="preserve">We </w:t>
      </w:r>
      <w:r w:rsidR="0056666A">
        <w:rPr>
          <w:rFonts w:cstheme="minorHAnsi"/>
        </w:rPr>
        <w:t>understand</w:t>
      </w:r>
      <w:r w:rsidRPr="00AF1450">
        <w:rPr>
          <w:rFonts w:cstheme="minorHAnsi"/>
        </w:rPr>
        <w:t xml:space="preserve"> many households continue to face financial pressures</w:t>
      </w:r>
      <w:r w:rsidR="00F95B6B" w:rsidRPr="00AF1450">
        <w:rPr>
          <w:rFonts w:cstheme="minorHAnsi"/>
        </w:rPr>
        <w:t xml:space="preserve"> and w</w:t>
      </w:r>
      <w:r w:rsidRPr="00AF1450">
        <w:rPr>
          <w:rFonts w:cstheme="minorHAnsi"/>
        </w:rPr>
        <w:t xml:space="preserve">e carefully consider </w:t>
      </w:r>
      <w:r w:rsidR="003672A5">
        <w:rPr>
          <w:rFonts w:cstheme="minorHAnsi"/>
        </w:rPr>
        <w:br/>
      </w:r>
      <w:r w:rsidRPr="00AF1450">
        <w:rPr>
          <w:rFonts w:cstheme="minorHAnsi"/>
        </w:rPr>
        <w:t xml:space="preserve">the impact of any rent increase on our tenants. However, increases are necessary to ensure we can continue to provide housing services, maintain and improve our homes, and invest in both existing </w:t>
      </w:r>
      <w:r w:rsidR="003672A5">
        <w:rPr>
          <w:rFonts w:cstheme="minorHAnsi"/>
        </w:rPr>
        <w:br/>
      </w:r>
      <w:r w:rsidRPr="00AF1450">
        <w:rPr>
          <w:rFonts w:cstheme="minorHAnsi"/>
        </w:rPr>
        <w:t>and new council housing.</w:t>
      </w:r>
      <w:r w:rsidR="00F95B6B" w:rsidRPr="00AF1450">
        <w:rPr>
          <w:rFonts w:cstheme="minorHAnsi"/>
        </w:rPr>
        <w:t xml:space="preserve"> </w:t>
      </w:r>
    </w:p>
    <w:p w14:paraId="57149881" w14:textId="66F00A74" w:rsidR="006C669C" w:rsidRPr="00AF1450" w:rsidRDefault="00651137" w:rsidP="006C669C">
      <w:pPr>
        <w:spacing w:line="240" w:lineRule="auto"/>
        <w:rPr>
          <w:rFonts w:cstheme="minorHAnsi"/>
        </w:rPr>
      </w:pPr>
      <w:r>
        <w:rPr>
          <w:rFonts w:cstheme="minorHAnsi"/>
          <w:b/>
          <w:bCs/>
          <w:i/>
          <w:iCs/>
          <w:noProof/>
        </w:rPr>
        <mc:AlternateContent>
          <mc:Choice Requires="wps">
            <w:drawing>
              <wp:anchor distT="0" distB="0" distL="114300" distR="114300" simplePos="0" relativeHeight="251662336" behindDoc="1" locked="0" layoutInCell="1" allowOverlap="1" wp14:anchorId="5D3CDC55" wp14:editId="7E02EC70">
                <wp:simplePos x="0" y="0"/>
                <wp:positionH relativeFrom="column">
                  <wp:posOffset>13335</wp:posOffset>
                </wp:positionH>
                <wp:positionV relativeFrom="paragraph">
                  <wp:posOffset>501650</wp:posOffset>
                </wp:positionV>
                <wp:extent cx="6134100" cy="459970"/>
                <wp:effectExtent l="19050" t="19050" r="19050" b="16510"/>
                <wp:wrapNone/>
                <wp:docPr id="1167518604" name="Rectangle: Rounded Corners 3"/>
                <wp:cNvGraphicFramePr/>
                <a:graphic xmlns:a="http://schemas.openxmlformats.org/drawingml/2006/main">
                  <a:graphicData uri="http://schemas.microsoft.com/office/word/2010/wordprocessingShape">
                    <wps:wsp>
                      <wps:cNvSpPr/>
                      <wps:spPr>
                        <a:xfrm>
                          <a:off x="0" y="0"/>
                          <a:ext cx="6134100" cy="459970"/>
                        </a:xfrm>
                        <a:prstGeom prst="roundRect">
                          <a:avLst>
                            <a:gd name="adj" fmla="val 18149"/>
                          </a:avLst>
                        </a:prstGeom>
                        <a:solidFill>
                          <a:schemeClr val="bg1">
                            <a:lumMod val="95000"/>
                          </a:schemeClr>
                        </a:solidFill>
                        <a:ln w="285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6AF795" id="Rectangle: Rounded Corners 3" o:spid="_x0000_s1026" style="position:absolute;margin-left:1.05pt;margin-top:39.5pt;width:483pt;height:36.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8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" fillcolor="#f2f2f2 [3052]" strokecolor="#7f7f7f [1612]" strokeweight="2.25pt">
                <v:stroke joinstyle="miter"/>
              </v:roundrect>
            </w:pict>
          </mc:Fallback>
        </mc:AlternateContent>
      </w:r>
      <w:r w:rsidR="006C669C" w:rsidRPr="00AF1450">
        <w:rPr>
          <w:rFonts w:cstheme="minorHAnsi"/>
        </w:rPr>
        <w:t xml:space="preserve">Earlier this year, we consulted </w:t>
      </w:r>
      <w:r w:rsidR="00EB4954">
        <w:rPr>
          <w:rFonts w:cstheme="minorHAnsi"/>
        </w:rPr>
        <w:t xml:space="preserve">on </w:t>
      </w:r>
      <w:r w:rsidR="008A40B3">
        <w:rPr>
          <w:rFonts w:cstheme="minorHAnsi"/>
        </w:rPr>
        <w:t xml:space="preserve">our </w:t>
      </w:r>
      <w:r w:rsidR="006C669C" w:rsidRPr="00EB4954">
        <w:rPr>
          <w:rFonts w:cstheme="minorHAnsi"/>
          <w:u w:val="single"/>
        </w:rPr>
        <w:t>rent charging structure</w:t>
      </w:r>
      <w:r w:rsidR="006C669C" w:rsidRPr="00AF1450">
        <w:rPr>
          <w:rFonts w:cstheme="minorHAnsi"/>
        </w:rPr>
        <w:t xml:space="preserve"> and how rents are calculated across </w:t>
      </w:r>
      <w:r w:rsidR="002D325D">
        <w:rPr>
          <w:rFonts w:cstheme="minorHAnsi"/>
        </w:rPr>
        <w:br/>
      </w:r>
      <w:r w:rsidR="006C669C" w:rsidRPr="00AF1450">
        <w:rPr>
          <w:rFonts w:cstheme="minorHAnsi"/>
        </w:rPr>
        <w:t>different property types.</w:t>
      </w:r>
      <w:r>
        <w:rPr>
          <w:rFonts w:cstheme="minorHAnsi"/>
        </w:rPr>
        <w:br/>
      </w:r>
    </w:p>
    <w:p w14:paraId="4C2B6667" w14:textId="443BA6C2" w:rsidR="006C669C" w:rsidRPr="00EB4954" w:rsidRDefault="006C669C" w:rsidP="00AB236C">
      <w:pPr>
        <w:spacing w:line="240" w:lineRule="auto"/>
        <w:ind w:left="426"/>
        <w:rPr>
          <w:rFonts w:cstheme="minorHAnsi"/>
          <w:b/>
          <w:bCs/>
        </w:rPr>
      </w:pPr>
      <w:r w:rsidRPr="00EB4954">
        <w:rPr>
          <w:rFonts w:cstheme="minorHAnsi"/>
          <w:b/>
          <w:bCs/>
        </w:rPr>
        <w:t>Th</w:t>
      </w:r>
      <w:r w:rsidR="00B72885" w:rsidRPr="00EB4954">
        <w:rPr>
          <w:rFonts w:cstheme="minorHAnsi"/>
          <w:b/>
          <w:bCs/>
        </w:rPr>
        <w:t xml:space="preserve">is </w:t>
      </w:r>
      <w:r w:rsidRPr="00EB4954">
        <w:rPr>
          <w:rFonts w:cstheme="minorHAnsi"/>
          <w:b/>
          <w:bCs/>
        </w:rPr>
        <w:t xml:space="preserve">consultation </w:t>
      </w:r>
      <w:r w:rsidR="002A23F9">
        <w:rPr>
          <w:rFonts w:cstheme="minorHAnsi"/>
          <w:b/>
          <w:bCs/>
        </w:rPr>
        <w:t xml:space="preserve">questionnaire </w:t>
      </w:r>
      <w:r w:rsidRPr="00EB4954">
        <w:rPr>
          <w:rFonts w:cstheme="minorHAnsi"/>
          <w:b/>
          <w:bCs/>
        </w:rPr>
        <w:t>focuses specifically on the</w:t>
      </w:r>
      <w:r w:rsidR="008A40B3" w:rsidRPr="008A40B3">
        <w:rPr>
          <w:rFonts w:cstheme="minorHAnsi"/>
          <w:b/>
          <w:bCs/>
        </w:rPr>
        <w:t xml:space="preserve"> </w:t>
      </w:r>
      <w:r w:rsidR="00EB4954" w:rsidRPr="00EB4954">
        <w:rPr>
          <w:rFonts w:cstheme="minorHAnsi"/>
          <w:b/>
          <w:bCs/>
          <w:u w:val="single"/>
        </w:rPr>
        <w:t>rent</w:t>
      </w:r>
      <w:r w:rsidRPr="00EB4954">
        <w:rPr>
          <w:rFonts w:cstheme="minorHAnsi"/>
          <w:b/>
          <w:bCs/>
          <w:u w:val="single"/>
        </w:rPr>
        <w:t xml:space="preserve"> increase </w:t>
      </w:r>
      <w:r w:rsidR="008A40B3">
        <w:rPr>
          <w:rFonts w:cstheme="minorHAnsi"/>
          <w:b/>
          <w:bCs/>
          <w:u w:val="single"/>
        </w:rPr>
        <w:t xml:space="preserve">proposals </w:t>
      </w:r>
      <w:r w:rsidRPr="00EB4954">
        <w:rPr>
          <w:rFonts w:cstheme="minorHAnsi"/>
          <w:b/>
          <w:bCs/>
          <w:u w:val="single"/>
        </w:rPr>
        <w:t>for 2027/28</w:t>
      </w:r>
      <w:r w:rsidRPr="00EB4954">
        <w:rPr>
          <w:rFonts w:cstheme="minorHAnsi"/>
          <w:b/>
          <w:bCs/>
        </w:rPr>
        <w:t xml:space="preserve"> </w:t>
      </w:r>
    </w:p>
    <w:p w14:paraId="503A07B7" w14:textId="1AEF9BA6" w:rsidR="003672A5" w:rsidRPr="003672A5" w:rsidRDefault="003672A5" w:rsidP="006C669C">
      <w:pPr>
        <w:spacing w:line="240" w:lineRule="auto"/>
        <w:rPr>
          <w:rFonts w:cstheme="minorHAnsi"/>
          <w:b/>
          <w:bCs/>
          <w:i/>
          <w:iCs/>
          <w:sz w:val="28"/>
          <w:szCs w:val="28"/>
        </w:rPr>
      </w:pPr>
    </w:p>
    <w:p w14:paraId="38045995" w14:textId="39309140" w:rsidR="006C669C" w:rsidRPr="0056666A" w:rsidRDefault="006C669C" w:rsidP="006C669C">
      <w:pPr>
        <w:spacing w:line="240" w:lineRule="auto"/>
        <w:rPr>
          <w:rFonts w:cstheme="minorHAnsi"/>
          <w:b/>
          <w:bCs/>
          <w:sz w:val="28"/>
          <w:szCs w:val="28"/>
        </w:rPr>
      </w:pPr>
      <w:r w:rsidRPr="0056666A">
        <w:rPr>
          <w:rFonts w:cstheme="minorHAnsi"/>
          <w:b/>
          <w:bCs/>
          <w:sz w:val="28"/>
          <w:szCs w:val="28"/>
        </w:rPr>
        <w:t>Why does rent need to increase?</w:t>
      </w:r>
    </w:p>
    <w:p w14:paraId="19ED6CA4" w14:textId="2A2D762D" w:rsidR="006C669C" w:rsidRPr="00AF1450" w:rsidRDefault="006C669C" w:rsidP="006C669C">
      <w:pPr>
        <w:spacing w:line="240" w:lineRule="auto"/>
        <w:rPr>
          <w:rFonts w:cstheme="minorHAnsi"/>
        </w:rPr>
      </w:pPr>
      <w:r w:rsidRPr="00AF1450">
        <w:rPr>
          <w:rFonts w:cstheme="minorHAnsi"/>
        </w:rPr>
        <w:t xml:space="preserve">We are committed to providing high-quality housing services while keeping rents as affordable </w:t>
      </w:r>
      <w:r w:rsidR="002D325D">
        <w:rPr>
          <w:rFonts w:cstheme="minorHAnsi"/>
        </w:rPr>
        <w:br/>
      </w:r>
      <w:r w:rsidRPr="00AF1450">
        <w:rPr>
          <w:rFonts w:cstheme="minorHAnsi"/>
        </w:rPr>
        <w:t>as possible.</w:t>
      </w:r>
    </w:p>
    <w:p w14:paraId="446D9C4E" w14:textId="77777777" w:rsidR="006C669C" w:rsidRPr="00AF1450" w:rsidRDefault="006C669C" w:rsidP="006C669C">
      <w:pPr>
        <w:spacing w:line="240" w:lineRule="auto"/>
        <w:rPr>
          <w:rFonts w:cstheme="minorHAnsi"/>
        </w:rPr>
      </w:pPr>
      <w:r w:rsidRPr="00AF1450">
        <w:rPr>
          <w:rFonts w:cstheme="minorHAnsi"/>
        </w:rPr>
        <w:t>However, the cost of delivering housing services continues to rise due to inflation, increasing repair and maintenance costs, higher material and labour costs, and growing compliance and safety requirements.</w:t>
      </w:r>
    </w:p>
    <w:p w14:paraId="3C12362D" w14:textId="77777777" w:rsidR="006C669C" w:rsidRDefault="006C669C" w:rsidP="006C669C">
      <w:pPr>
        <w:spacing w:line="240" w:lineRule="auto"/>
        <w:rPr>
          <w:rFonts w:cstheme="minorHAnsi"/>
        </w:rPr>
      </w:pPr>
      <w:r w:rsidRPr="00AF1450">
        <w:rPr>
          <w:rFonts w:cstheme="minorHAnsi"/>
        </w:rPr>
        <w:t>A significant proportion of any rent increase is required simply to cover these increasing costs and maintain current service levels. Without additional rental income, it would become increasingly difficult to continue delivering the services tenants currently receive.</w:t>
      </w:r>
    </w:p>
    <w:p w14:paraId="0479159B" w14:textId="77777777" w:rsidR="00680B40" w:rsidRPr="00AF1450" w:rsidRDefault="00680B40" w:rsidP="006C669C">
      <w:pPr>
        <w:spacing w:line="240" w:lineRule="auto"/>
        <w:rPr>
          <w:rFonts w:cstheme="minorHAnsi"/>
        </w:rPr>
      </w:pPr>
    </w:p>
    <w:p w14:paraId="21B52E06" w14:textId="0B3A8A45" w:rsidR="006C669C" w:rsidRPr="00AF1450" w:rsidRDefault="006C669C" w:rsidP="006C669C">
      <w:pPr>
        <w:spacing w:line="240" w:lineRule="auto"/>
        <w:rPr>
          <w:rFonts w:cstheme="minorHAnsi"/>
        </w:rPr>
      </w:pPr>
      <w:r w:rsidRPr="00AF1450">
        <w:rPr>
          <w:rFonts w:cstheme="minorHAnsi"/>
        </w:rPr>
        <w:t xml:space="preserve">A rent increase </w:t>
      </w:r>
      <w:r w:rsidR="00423D99">
        <w:rPr>
          <w:rFonts w:cstheme="minorHAnsi"/>
        </w:rPr>
        <w:t xml:space="preserve">would </w:t>
      </w:r>
      <w:r w:rsidRPr="00AF1450">
        <w:rPr>
          <w:rFonts w:cstheme="minorHAnsi"/>
        </w:rPr>
        <w:t>help us to:</w:t>
      </w:r>
    </w:p>
    <w:p w14:paraId="3EB34F35" w14:textId="77777777" w:rsidR="006C669C" w:rsidRPr="00AF1450" w:rsidRDefault="006C669C" w:rsidP="00AF1450">
      <w:pPr>
        <w:numPr>
          <w:ilvl w:val="0"/>
          <w:numId w:val="15"/>
        </w:numPr>
        <w:spacing w:line="240" w:lineRule="auto"/>
        <w:rPr>
          <w:rFonts w:cstheme="minorHAnsi"/>
          <w:b/>
          <w:bCs/>
        </w:rPr>
      </w:pPr>
      <w:r w:rsidRPr="00AF1450">
        <w:rPr>
          <w:rFonts w:cstheme="minorHAnsi"/>
          <w:b/>
          <w:bCs/>
        </w:rPr>
        <w:t>Cover inflationary increases in service delivery costs.</w:t>
      </w:r>
    </w:p>
    <w:p w14:paraId="7FF2727A" w14:textId="77777777" w:rsidR="006C669C" w:rsidRPr="00AF1450" w:rsidRDefault="006C669C" w:rsidP="00AF1450">
      <w:pPr>
        <w:numPr>
          <w:ilvl w:val="0"/>
          <w:numId w:val="15"/>
        </w:numPr>
        <w:spacing w:line="240" w:lineRule="auto"/>
        <w:rPr>
          <w:rFonts w:cstheme="minorHAnsi"/>
          <w:b/>
          <w:bCs/>
        </w:rPr>
      </w:pPr>
      <w:r w:rsidRPr="00AF1450">
        <w:rPr>
          <w:rFonts w:cstheme="minorHAnsi"/>
          <w:b/>
          <w:bCs/>
        </w:rPr>
        <w:t>Carry out repairs and maintenance to keep homes safe, secure and in good condition.</w:t>
      </w:r>
    </w:p>
    <w:p w14:paraId="131EA470" w14:textId="2D1B5645" w:rsidR="006C669C" w:rsidRPr="00AF1450" w:rsidRDefault="006C669C" w:rsidP="00AF1450">
      <w:pPr>
        <w:numPr>
          <w:ilvl w:val="0"/>
          <w:numId w:val="15"/>
        </w:numPr>
        <w:spacing w:line="240" w:lineRule="auto"/>
        <w:rPr>
          <w:rFonts w:cstheme="minorHAnsi"/>
          <w:b/>
          <w:bCs/>
        </w:rPr>
      </w:pPr>
      <w:r w:rsidRPr="00AF1450">
        <w:rPr>
          <w:rFonts w:cstheme="minorHAnsi"/>
          <w:b/>
          <w:bCs/>
        </w:rPr>
        <w:t xml:space="preserve">Meet statutory safety requirements, including gas servicing, electrical safety inspections, </w:t>
      </w:r>
      <w:r w:rsidR="002D325D">
        <w:rPr>
          <w:rFonts w:cstheme="minorHAnsi"/>
          <w:b/>
          <w:bCs/>
        </w:rPr>
        <w:br/>
      </w:r>
      <w:r w:rsidRPr="00AF1450">
        <w:rPr>
          <w:rFonts w:cstheme="minorHAnsi"/>
          <w:b/>
          <w:bCs/>
        </w:rPr>
        <w:t>fire safety measures and other compliance activities.</w:t>
      </w:r>
    </w:p>
    <w:p w14:paraId="199728BE" w14:textId="77777777" w:rsidR="006C669C" w:rsidRPr="00AF1450" w:rsidRDefault="006C669C" w:rsidP="00AF1450">
      <w:pPr>
        <w:numPr>
          <w:ilvl w:val="0"/>
          <w:numId w:val="15"/>
        </w:numPr>
        <w:spacing w:line="240" w:lineRule="auto"/>
        <w:rPr>
          <w:rFonts w:cstheme="minorHAnsi"/>
          <w:b/>
          <w:bCs/>
        </w:rPr>
      </w:pPr>
      <w:r w:rsidRPr="00AF1450">
        <w:rPr>
          <w:rFonts w:cstheme="minorHAnsi"/>
          <w:b/>
          <w:bCs/>
        </w:rPr>
        <w:t>Improve the energy efficiency of homes and help tackle fuel poverty.</w:t>
      </w:r>
    </w:p>
    <w:p w14:paraId="5702C282" w14:textId="29F15EFF" w:rsidR="006C669C" w:rsidRPr="00AF1450" w:rsidRDefault="006C669C" w:rsidP="00AF1450">
      <w:pPr>
        <w:numPr>
          <w:ilvl w:val="0"/>
          <w:numId w:val="15"/>
        </w:numPr>
        <w:spacing w:line="240" w:lineRule="auto"/>
        <w:rPr>
          <w:rFonts w:cstheme="minorHAnsi"/>
          <w:b/>
          <w:bCs/>
        </w:rPr>
      </w:pPr>
      <w:r w:rsidRPr="00AF1450">
        <w:rPr>
          <w:rFonts w:cstheme="minorHAnsi"/>
          <w:b/>
          <w:bCs/>
        </w:rPr>
        <w:t>Invest in planned improvement programmes, inc</w:t>
      </w:r>
      <w:r w:rsidR="00AF1450">
        <w:rPr>
          <w:rFonts w:cstheme="minorHAnsi"/>
          <w:b/>
          <w:bCs/>
        </w:rPr>
        <w:t>.</w:t>
      </w:r>
      <w:r w:rsidRPr="00AF1450">
        <w:rPr>
          <w:rFonts w:cstheme="minorHAnsi"/>
          <w:b/>
          <w:bCs/>
        </w:rPr>
        <w:t xml:space="preserve"> kitchens, bathrooms, windows and doors.</w:t>
      </w:r>
    </w:p>
    <w:p w14:paraId="1FECEBFD" w14:textId="4F45850E" w:rsidR="006C669C" w:rsidRPr="00AF1450" w:rsidRDefault="006C669C" w:rsidP="00AF1450">
      <w:pPr>
        <w:numPr>
          <w:ilvl w:val="0"/>
          <w:numId w:val="15"/>
        </w:numPr>
        <w:spacing w:line="240" w:lineRule="auto"/>
        <w:rPr>
          <w:rFonts w:cstheme="minorHAnsi"/>
          <w:b/>
          <w:bCs/>
        </w:rPr>
      </w:pPr>
      <w:r w:rsidRPr="00AF1450">
        <w:rPr>
          <w:rFonts w:cstheme="minorHAnsi"/>
          <w:b/>
          <w:bCs/>
        </w:rPr>
        <w:t>Provide adaptations that help tenants remain independent in their homes.</w:t>
      </w:r>
    </w:p>
    <w:p w14:paraId="5F261EED" w14:textId="31123C64" w:rsidR="006C669C" w:rsidRPr="00AF1450" w:rsidRDefault="006C669C" w:rsidP="00AF1450">
      <w:pPr>
        <w:numPr>
          <w:ilvl w:val="0"/>
          <w:numId w:val="15"/>
        </w:numPr>
        <w:spacing w:line="240" w:lineRule="auto"/>
        <w:rPr>
          <w:rFonts w:cstheme="minorHAnsi"/>
          <w:b/>
          <w:bCs/>
        </w:rPr>
      </w:pPr>
      <w:r w:rsidRPr="00AF1450">
        <w:rPr>
          <w:rFonts w:cstheme="minorHAnsi"/>
          <w:b/>
          <w:bCs/>
        </w:rPr>
        <w:t>Improve estates and neighbourhoods, creating safer, cleaner</w:t>
      </w:r>
      <w:r w:rsidR="00AF1450">
        <w:rPr>
          <w:rFonts w:cstheme="minorHAnsi"/>
          <w:b/>
          <w:bCs/>
        </w:rPr>
        <w:t xml:space="preserve">, </w:t>
      </w:r>
      <w:r w:rsidRPr="00AF1450">
        <w:rPr>
          <w:rFonts w:cstheme="minorHAnsi"/>
          <w:b/>
          <w:bCs/>
        </w:rPr>
        <w:t>more attractive places to live.</w:t>
      </w:r>
    </w:p>
    <w:p w14:paraId="547D5804" w14:textId="77777777" w:rsidR="006C669C" w:rsidRPr="00AF1450" w:rsidRDefault="006C669C" w:rsidP="00AF1450">
      <w:pPr>
        <w:numPr>
          <w:ilvl w:val="0"/>
          <w:numId w:val="15"/>
        </w:numPr>
        <w:spacing w:line="240" w:lineRule="auto"/>
        <w:rPr>
          <w:rFonts w:cstheme="minorHAnsi"/>
          <w:b/>
          <w:bCs/>
        </w:rPr>
      </w:pPr>
      <w:r w:rsidRPr="00AF1450">
        <w:rPr>
          <w:rFonts w:cstheme="minorHAnsi"/>
          <w:b/>
          <w:bCs/>
        </w:rPr>
        <w:t>Build new affordable council homes to help meet housing need and reduce waiting lists.</w:t>
      </w:r>
    </w:p>
    <w:p w14:paraId="67A67D33" w14:textId="4E6B91C9" w:rsidR="006C669C" w:rsidRPr="002D325D" w:rsidRDefault="00AF1450" w:rsidP="006C669C">
      <w:pPr>
        <w:spacing w:line="240" w:lineRule="auto"/>
        <w:rPr>
          <w:rFonts w:cstheme="minorHAnsi"/>
          <w:b/>
          <w:bCs/>
          <w:sz w:val="28"/>
          <w:szCs w:val="28"/>
        </w:rPr>
      </w:pPr>
      <w:r w:rsidRPr="00AF1450">
        <w:rPr>
          <w:rFonts w:cstheme="minorHAnsi"/>
          <w:b/>
          <w:bCs/>
        </w:rPr>
        <w:lastRenderedPageBreak/>
        <w:br/>
      </w:r>
      <w:r w:rsidR="006C669C" w:rsidRPr="002D325D">
        <w:rPr>
          <w:rFonts w:cstheme="minorHAnsi"/>
          <w:b/>
          <w:bCs/>
          <w:sz w:val="28"/>
          <w:szCs w:val="28"/>
        </w:rPr>
        <w:t>How your rent is spent</w:t>
      </w:r>
    </w:p>
    <w:p w14:paraId="791DEF02" w14:textId="77777777" w:rsidR="006C669C" w:rsidRPr="00AF1450" w:rsidRDefault="006C669C" w:rsidP="006C669C">
      <w:pPr>
        <w:spacing w:line="240" w:lineRule="auto"/>
        <w:rPr>
          <w:rFonts w:cstheme="minorHAnsi"/>
        </w:rPr>
      </w:pPr>
      <w:r w:rsidRPr="00AF1450">
        <w:rPr>
          <w:rFonts w:cstheme="minorHAnsi"/>
        </w:rPr>
        <w:t>For every £1 of rent collected:</w:t>
      </w:r>
    </w:p>
    <w:p w14:paraId="0C6705A2" w14:textId="77777777" w:rsidR="006C669C" w:rsidRPr="00AF1450" w:rsidRDefault="006C669C" w:rsidP="006C669C">
      <w:pPr>
        <w:numPr>
          <w:ilvl w:val="0"/>
          <w:numId w:val="16"/>
        </w:numPr>
        <w:spacing w:line="240" w:lineRule="auto"/>
        <w:rPr>
          <w:rFonts w:cstheme="minorHAnsi"/>
        </w:rPr>
      </w:pPr>
      <w:r w:rsidRPr="00AF1450">
        <w:rPr>
          <w:rFonts w:cstheme="minorHAnsi"/>
          <w:b/>
          <w:bCs/>
        </w:rPr>
        <w:t>32p</w:t>
      </w:r>
      <w:r w:rsidRPr="00AF1450">
        <w:rPr>
          <w:rFonts w:cstheme="minorHAnsi"/>
        </w:rPr>
        <w:t xml:space="preserve"> goes towards repairs and maintenance.</w:t>
      </w:r>
    </w:p>
    <w:p w14:paraId="674FCC86" w14:textId="77777777" w:rsidR="006C669C" w:rsidRPr="00AF1450" w:rsidRDefault="006C669C" w:rsidP="006C669C">
      <w:pPr>
        <w:numPr>
          <w:ilvl w:val="0"/>
          <w:numId w:val="16"/>
        </w:numPr>
        <w:spacing w:line="240" w:lineRule="auto"/>
        <w:rPr>
          <w:rFonts w:cstheme="minorHAnsi"/>
        </w:rPr>
      </w:pPr>
      <w:r w:rsidRPr="00AF1450">
        <w:rPr>
          <w:rFonts w:cstheme="minorHAnsi"/>
          <w:b/>
          <w:bCs/>
        </w:rPr>
        <w:t>41p</w:t>
      </w:r>
      <w:r w:rsidRPr="00AF1450">
        <w:rPr>
          <w:rFonts w:cstheme="minorHAnsi"/>
        </w:rPr>
        <w:t xml:space="preserve"> is invested in improving existing homes and building new council homes.</w:t>
      </w:r>
    </w:p>
    <w:p w14:paraId="7B66251D" w14:textId="77777777" w:rsidR="006C669C" w:rsidRPr="00AF1450" w:rsidRDefault="006C669C" w:rsidP="006C669C">
      <w:pPr>
        <w:numPr>
          <w:ilvl w:val="0"/>
          <w:numId w:val="16"/>
        </w:numPr>
        <w:spacing w:line="240" w:lineRule="auto"/>
        <w:rPr>
          <w:rFonts w:cstheme="minorHAnsi"/>
        </w:rPr>
      </w:pPr>
      <w:r w:rsidRPr="00AF1450">
        <w:rPr>
          <w:rFonts w:cstheme="minorHAnsi"/>
          <w:b/>
          <w:bCs/>
        </w:rPr>
        <w:t>11p</w:t>
      </w:r>
      <w:r w:rsidRPr="00AF1450">
        <w:rPr>
          <w:rFonts w:cstheme="minorHAnsi"/>
        </w:rPr>
        <w:t xml:space="preserve"> contributes towards employee costs.</w:t>
      </w:r>
    </w:p>
    <w:p w14:paraId="18AAD415" w14:textId="77777777" w:rsidR="006C669C" w:rsidRPr="00AF1450" w:rsidRDefault="006C669C" w:rsidP="006C669C">
      <w:pPr>
        <w:numPr>
          <w:ilvl w:val="0"/>
          <w:numId w:val="16"/>
        </w:numPr>
        <w:spacing w:line="240" w:lineRule="auto"/>
        <w:rPr>
          <w:rFonts w:cstheme="minorHAnsi"/>
        </w:rPr>
      </w:pPr>
      <w:r w:rsidRPr="00AF1450">
        <w:rPr>
          <w:rFonts w:cstheme="minorHAnsi"/>
          <w:b/>
          <w:bCs/>
        </w:rPr>
        <w:t>12p</w:t>
      </w:r>
      <w:r w:rsidRPr="00AF1450">
        <w:rPr>
          <w:rFonts w:cstheme="minorHAnsi"/>
        </w:rPr>
        <w:t xml:space="preserve"> covers day-to-day operating costs.</w:t>
      </w:r>
    </w:p>
    <w:p w14:paraId="6C96D78F" w14:textId="77777777" w:rsidR="006C669C" w:rsidRPr="00AF1450" w:rsidRDefault="006C669C" w:rsidP="006C669C">
      <w:pPr>
        <w:numPr>
          <w:ilvl w:val="0"/>
          <w:numId w:val="16"/>
        </w:numPr>
        <w:spacing w:line="240" w:lineRule="auto"/>
        <w:rPr>
          <w:rFonts w:cstheme="minorHAnsi"/>
        </w:rPr>
      </w:pPr>
      <w:r w:rsidRPr="00AF1450">
        <w:rPr>
          <w:rFonts w:cstheme="minorHAnsi"/>
          <w:b/>
          <w:bCs/>
        </w:rPr>
        <w:t>4p</w:t>
      </w:r>
      <w:r w:rsidRPr="00AF1450">
        <w:rPr>
          <w:rFonts w:cstheme="minorHAnsi"/>
        </w:rPr>
        <w:t xml:space="preserve"> covers void properties and bad debts.</w:t>
      </w:r>
    </w:p>
    <w:p w14:paraId="71D8700C" w14:textId="766FB0C6" w:rsidR="006C669C" w:rsidRDefault="006C669C" w:rsidP="006C669C">
      <w:pPr>
        <w:spacing w:line="240" w:lineRule="auto"/>
        <w:rPr>
          <w:rFonts w:cstheme="minorHAnsi"/>
        </w:rPr>
      </w:pPr>
      <w:r w:rsidRPr="00AF1450">
        <w:rPr>
          <w:rFonts w:cstheme="minorHAnsi"/>
        </w:rPr>
        <w:t xml:space="preserve">Information on how the Housing Service has performed over the last year, including our achievements, performance against key targets, and how tenants' rent money has been spent, will be available in the Annual Landlord Report, which will be published </w:t>
      </w:r>
      <w:r w:rsidR="0064063A" w:rsidRPr="00AF1450">
        <w:rPr>
          <w:rFonts w:cstheme="minorHAnsi"/>
        </w:rPr>
        <w:t>by 31</w:t>
      </w:r>
      <w:r w:rsidR="0064063A" w:rsidRPr="00AF1450">
        <w:rPr>
          <w:rFonts w:cstheme="minorHAnsi"/>
          <w:vertAlign w:val="superscript"/>
        </w:rPr>
        <w:t>st</w:t>
      </w:r>
      <w:r w:rsidR="0064063A" w:rsidRPr="00AF1450">
        <w:rPr>
          <w:rFonts w:cstheme="minorHAnsi"/>
        </w:rPr>
        <w:t xml:space="preserve"> October 2026.</w:t>
      </w:r>
      <w:r w:rsidRPr="00AF1450">
        <w:rPr>
          <w:rFonts w:cstheme="minorHAnsi"/>
        </w:rPr>
        <w:t xml:space="preserve"> </w:t>
      </w:r>
    </w:p>
    <w:p w14:paraId="18D268DD" w14:textId="77777777" w:rsidR="005F51C2" w:rsidRDefault="005F51C2" w:rsidP="006C669C">
      <w:pPr>
        <w:spacing w:line="240" w:lineRule="auto"/>
        <w:rPr>
          <w:rFonts w:cstheme="minorHAnsi"/>
        </w:rPr>
      </w:pPr>
    </w:p>
    <w:p w14:paraId="546681C3" w14:textId="5DD38CE1" w:rsidR="00AF1450" w:rsidRPr="00AF1450" w:rsidRDefault="00F27C2E" w:rsidP="006C669C">
      <w:pPr>
        <w:spacing w:line="240" w:lineRule="auto"/>
        <w:rPr>
          <w:rFonts w:cstheme="minorHAnsi"/>
        </w:rPr>
      </w:pPr>
      <w:r>
        <w:rPr>
          <w:rFonts w:cstheme="minorHAnsi"/>
          <w:b/>
          <w:bCs/>
          <w:i/>
          <w:iCs/>
          <w:noProof/>
        </w:rPr>
        <mc:AlternateContent>
          <mc:Choice Requires="wps">
            <w:drawing>
              <wp:anchor distT="0" distB="0" distL="114300" distR="114300" simplePos="0" relativeHeight="251666432" behindDoc="1" locked="0" layoutInCell="1" allowOverlap="1" wp14:anchorId="21A90FA0" wp14:editId="44213D88">
                <wp:simplePos x="0" y="0"/>
                <wp:positionH relativeFrom="column">
                  <wp:posOffset>-139065</wp:posOffset>
                </wp:positionH>
                <wp:positionV relativeFrom="paragraph">
                  <wp:posOffset>92075</wp:posOffset>
                </wp:positionV>
                <wp:extent cx="6300470" cy="2171700"/>
                <wp:effectExtent l="19050" t="19050" r="24130" b="19050"/>
                <wp:wrapNone/>
                <wp:docPr id="828145957" name="Rectangle: Rounded Corners 3"/>
                <wp:cNvGraphicFramePr/>
                <a:graphic xmlns:a="http://schemas.openxmlformats.org/drawingml/2006/main">
                  <a:graphicData uri="http://schemas.microsoft.com/office/word/2010/wordprocessingShape">
                    <wps:wsp>
                      <wps:cNvSpPr/>
                      <wps:spPr>
                        <a:xfrm>
                          <a:off x="0" y="0"/>
                          <a:ext cx="6300470" cy="2171700"/>
                        </a:xfrm>
                        <a:prstGeom prst="roundRect">
                          <a:avLst>
                            <a:gd name="adj" fmla="val 10110"/>
                          </a:avLst>
                        </a:prstGeom>
                        <a:solidFill>
                          <a:schemeClr val="bg1">
                            <a:lumMod val="95000"/>
                          </a:schemeClr>
                        </a:solidFill>
                        <a:ln w="285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C2369E" id="Rectangle: Rounded Corners 3" o:spid="_x0000_s1026" style="position:absolute;margin-left:-10.95pt;margin-top:7.25pt;width:496.1pt;height:17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6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" fillcolor="#f2f2f2 [3052]" strokecolor="#7f7f7f [1612]" strokeweight="2.25pt">
                <v:stroke joinstyle="miter"/>
              </v:roundrect>
            </w:pict>
          </mc:Fallback>
        </mc:AlternateContent>
      </w:r>
    </w:p>
    <w:p w14:paraId="174F7A2B" w14:textId="06135561" w:rsidR="006C669C" w:rsidRPr="005F51C2" w:rsidRDefault="00937707" w:rsidP="006C669C">
      <w:pPr>
        <w:spacing w:line="240" w:lineRule="auto"/>
        <w:rPr>
          <w:rFonts w:cstheme="minorHAnsi"/>
          <w:b/>
          <w:bCs/>
          <w:sz w:val="40"/>
          <w:szCs w:val="40"/>
        </w:rPr>
      </w:pPr>
      <w:r w:rsidRPr="005F51C2">
        <w:rPr>
          <w:noProof/>
          <w:sz w:val="40"/>
          <w:szCs w:val="40"/>
        </w:rPr>
        <w:drawing>
          <wp:anchor distT="0" distB="0" distL="114300" distR="114300" simplePos="0" relativeHeight="251661312" behindDoc="0" locked="0" layoutInCell="1" allowOverlap="1" wp14:anchorId="4124E056" wp14:editId="5BF00D7A">
            <wp:simplePos x="0" y="0"/>
            <wp:positionH relativeFrom="column">
              <wp:posOffset>4604385</wp:posOffset>
            </wp:positionH>
            <wp:positionV relativeFrom="paragraph">
              <wp:posOffset>133985</wp:posOffset>
            </wp:positionV>
            <wp:extent cx="1238250" cy="1238250"/>
            <wp:effectExtent l="0" t="0" r="0" b="0"/>
            <wp:wrapNone/>
            <wp:docPr id="13601781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6C669C" w:rsidRPr="005F51C2">
        <w:rPr>
          <w:rFonts w:cstheme="minorHAnsi"/>
          <w:b/>
          <w:bCs/>
          <w:sz w:val="40"/>
          <w:szCs w:val="40"/>
        </w:rPr>
        <w:t>Have Your Say</w:t>
      </w:r>
    </w:p>
    <w:p w14:paraId="5F0E7632" w14:textId="3347278B" w:rsidR="006C669C" w:rsidRPr="00AF1450" w:rsidRDefault="006C669C" w:rsidP="006C669C">
      <w:pPr>
        <w:spacing w:line="240" w:lineRule="auto"/>
        <w:rPr>
          <w:rFonts w:cstheme="minorHAnsi"/>
        </w:rPr>
      </w:pPr>
      <w:r w:rsidRPr="00AF1450">
        <w:rPr>
          <w:rFonts w:cstheme="minorHAnsi"/>
        </w:rPr>
        <w:t>Your views are important and will help shape the final proposal.</w:t>
      </w:r>
    </w:p>
    <w:p w14:paraId="45EE0A61" w14:textId="55A18F75" w:rsidR="00F27C2E" w:rsidRPr="00F27C2E" w:rsidRDefault="00937707" w:rsidP="006C669C">
      <w:pPr>
        <w:spacing w:line="240" w:lineRule="auto"/>
        <w:rPr>
          <w:rFonts w:cstheme="minorHAnsi"/>
          <w:b/>
          <w:bCs/>
          <w:sz w:val="32"/>
          <w:szCs w:val="32"/>
        </w:rPr>
      </w:pPr>
      <w:r w:rsidRPr="00293CCF">
        <w:rPr>
          <w:rFonts w:cstheme="minorHAnsi"/>
          <w:b/>
          <w:bCs/>
          <w:sz w:val="32"/>
          <w:szCs w:val="32"/>
        </w:rPr>
        <w:t>Co</w:t>
      </w:r>
      <w:r w:rsidR="000024D1" w:rsidRPr="00293CCF">
        <w:rPr>
          <w:rFonts w:cstheme="minorHAnsi"/>
          <w:b/>
          <w:bCs/>
          <w:sz w:val="32"/>
          <w:szCs w:val="32"/>
        </w:rPr>
        <w:t>mplet</w:t>
      </w:r>
      <w:r w:rsidRPr="00293CCF">
        <w:rPr>
          <w:rFonts w:cstheme="minorHAnsi"/>
          <w:b/>
          <w:bCs/>
          <w:sz w:val="32"/>
          <w:szCs w:val="32"/>
        </w:rPr>
        <w:t>e</w:t>
      </w:r>
      <w:r w:rsidR="000024D1" w:rsidRPr="00293CCF">
        <w:rPr>
          <w:rFonts w:cstheme="minorHAnsi"/>
          <w:b/>
          <w:bCs/>
          <w:sz w:val="32"/>
          <w:szCs w:val="32"/>
        </w:rPr>
        <w:t xml:space="preserve"> and r</w:t>
      </w:r>
      <w:r w:rsidR="006C669C" w:rsidRPr="00293CCF">
        <w:rPr>
          <w:rFonts w:cstheme="minorHAnsi"/>
          <w:b/>
          <w:bCs/>
          <w:sz w:val="32"/>
          <w:szCs w:val="32"/>
        </w:rPr>
        <w:t xml:space="preserve">eturn the enclosed </w:t>
      </w:r>
      <w:r w:rsidR="002D32D1" w:rsidRPr="00293CCF">
        <w:rPr>
          <w:rFonts w:cstheme="minorHAnsi"/>
          <w:b/>
          <w:bCs/>
          <w:sz w:val="32"/>
          <w:szCs w:val="32"/>
        </w:rPr>
        <w:t xml:space="preserve">consultation </w:t>
      </w:r>
      <w:r w:rsidRPr="00293CCF">
        <w:rPr>
          <w:rFonts w:cstheme="minorHAnsi"/>
          <w:b/>
          <w:bCs/>
          <w:sz w:val="32"/>
          <w:szCs w:val="32"/>
        </w:rPr>
        <w:br/>
      </w:r>
      <w:r w:rsidR="006C669C" w:rsidRPr="00293CCF">
        <w:rPr>
          <w:rFonts w:cstheme="minorHAnsi"/>
          <w:b/>
          <w:bCs/>
          <w:sz w:val="32"/>
          <w:szCs w:val="32"/>
        </w:rPr>
        <w:t>questionnaire</w:t>
      </w:r>
      <w:r w:rsidR="00651137" w:rsidRPr="00293CCF">
        <w:rPr>
          <w:rFonts w:cstheme="minorHAnsi"/>
          <w:b/>
          <w:bCs/>
          <w:sz w:val="32"/>
          <w:szCs w:val="32"/>
        </w:rPr>
        <w:t>,</w:t>
      </w:r>
      <w:r w:rsidR="00B57C79" w:rsidRPr="00293CCF">
        <w:rPr>
          <w:rFonts w:cstheme="minorHAnsi"/>
          <w:b/>
          <w:bCs/>
          <w:sz w:val="32"/>
          <w:szCs w:val="32"/>
        </w:rPr>
        <w:t xml:space="preserve"> </w:t>
      </w:r>
      <w:r w:rsidR="00651137" w:rsidRPr="00293CCF">
        <w:rPr>
          <w:rFonts w:cstheme="minorHAnsi"/>
          <w:b/>
          <w:bCs/>
          <w:sz w:val="32"/>
          <w:szCs w:val="32"/>
        </w:rPr>
        <w:t>o</w:t>
      </w:r>
      <w:r w:rsidR="002D32D1" w:rsidRPr="00293CCF">
        <w:rPr>
          <w:rFonts w:cstheme="minorHAnsi"/>
          <w:b/>
          <w:bCs/>
          <w:sz w:val="32"/>
          <w:szCs w:val="32"/>
        </w:rPr>
        <w:t xml:space="preserve">r scan the QR code </w:t>
      </w:r>
      <w:r w:rsidR="000024D1" w:rsidRPr="00293CCF">
        <w:rPr>
          <w:rFonts w:cstheme="minorHAnsi"/>
          <w:b/>
          <w:bCs/>
          <w:sz w:val="32"/>
          <w:szCs w:val="32"/>
        </w:rPr>
        <w:t xml:space="preserve">to complete </w:t>
      </w:r>
      <w:r w:rsidRPr="00293CCF">
        <w:rPr>
          <w:rFonts w:cstheme="minorHAnsi"/>
          <w:b/>
          <w:bCs/>
          <w:sz w:val="32"/>
          <w:szCs w:val="32"/>
        </w:rPr>
        <w:br/>
      </w:r>
      <w:r w:rsidR="000024D1" w:rsidRPr="00293CCF">
        <w:rPr>
          <w:rFonts w:cstheme="minorHAnsi"/>
          <w:b/>
          <w:bCs/>
          <w:sz w:val="32"/>
          <w:szCs w:val="32"/>
        </w:rPr>
        <w:t>it online</w:t>
      </w:r>
      <w:r w:rsidRPr="00F27C2E">
        <w:rPr>
          <w:rFonts w:cstheme="minorHAnsi"/>
          <w:b/>
          <w:bCs/>
          <w:sz w:val="32"/>
          <w:szCs w:val="32"/>
        </w:rPr>
        <w:t xml:space="preserve"> </w:t>
      </w:r>
      <w:r w:rsidRPr="00293CCF">
        <w:rPr>
          <w:rFonts w:cstheme="minorHAnsi"/>
          <w:b/>
          <w:bCs/>
          <w:sz w:val="32"/>
          <w:szCs w:val="32"/>
          <w:u w:val="single"/>
        </w:rPr>
        <w:t>by</w:t>
      </w:r>
      <w:r w:rsidRPr="00293CCF">
        <w:rPr>
          <w:rFonts w:cstheme="minorHAnsi"/>
          <w:sz w:val="32"/>
          <w:szCs w:val="32"/>
          <w:u w:val="single"/>
        </w:rPr>
        <w:t xml:space="preserve"> </w:t>
      </w:r>
      <w:r w:rsidRPr="00293CCF">
        <w:rPr>
          <w:rFonts w:cstheme="minorHAnsi"/>
          <w:b/>
          <w:bCs/>
          <w:sz w:val="32"/>
          <w:szCs w:val="32"/>
          <w:u w:val="single"/>
        </w:rPr>
        <w:t>15 November 2026</w:t>
      </w:r>
    </w:p>
    <w:p w14:paraId="64697045" w14:textId="17B785D7" w:rsidR="006C669C" w:rsidRDefault="006C669C" w:rsidP="006C669C">
      <w:pPr>
        <w:spacing w:line="240" w:lineRule="auto"/>
        <w:rPr>
          <w:rFonts w:cstheme="minorHAnsi"/>
        </w:rPr>
      </w:pPr>
      <w:r w:rsidRPr="00AF1450">
        <w:rPr>
          <w:rFonts w:cstheme="minorHAnsi"/>
        </w:rPr>
        <w:t xml:space="preserve">A summary of consultation responses and the final decision will be published </w:t>
      </w:r>
      <w:r w:rsidR="00F27C2E">
        <w:rPr>
          <w:rFonts w:cstheme="minorHAnsi"/>
        </w:rPr>
        <w:br/>
      </w:r>
      <w:r w:rsidRPr="00AF1450">
        <w:rPr>
          <w:rFonts w:cstheme="minorHAnsi"/>
        </w:rPr>
        <w:t>following consideration by Council.</w:t>
      </w:r>
    </w:p>
    <w:p w14:paraId="7B924B49" w14:textId="77777777" w:rsidR="00293CCF" w:rsidRDefault="00293CCF" w:rsidP="006C669C">
      <w:pPr>
        <w:spacing w:line="240" w:lineRule="auto"/>
        <w:rPr>
          <w:rFonts w:cstheme="minorHAnsi"/>
        </w:rPr>
      </w:pPr>
    </w:p>
    <w:p w14:paraId="70F0A469" w14:textId="25162699" w:rsidR="00AF1450" w:rsidRPr="00AF1450" w:rsidRDefault="00651137" w:rsidP="006C669C">
      <w:pPr>
        <w:spacing w:line="240" w:lineRule="auto"/>
        <w:rPr>
          <w:rFonts w:cstheme="minorHAnsi"/>
        </w:rPr>
      </w:pPr>
      <w:r>
        <w:rPr>
          <w:rFonts w:cstheme="minorHAnsi"/>
          <w:b/>
          <w:bCs/>
          <w:i/>
          <w:iCs/>
          <w:noProof/>
        </w:rPr>
        <mc:AlternateContent>
          <mc:Choice Requires="wps">
            <w:drawing>
              <wp:anchor distT="0" distB="0" distL="114300" distR="114300" simplePos="0" relativeHeight="251664384" behindDoc="1" locked="0" layoutInCell="1" allowOverlap="1" wp14:anchorId="64A5B14C" wp14:editId="762B4017">
                <wp:simplePos x="0" y="0"/>
                <wp:positionH relativeFrom="column">
                  <wp:posOffset>-143893</wp:posOffset>
                </wp:positionH>
                <wp:positionV relativeFrom="paragraph">
                  <wp:posOffset>169346</wp:posOffset>
                </wp:positionV>
                <wp:extent cx="6300592" cy="1077238"/>
                <wp:effectExtent l="0" t="0" r="5080" b="8890"/>
                <wp:wrapNone/>
                <wp:docPr id="1597891464" name="Rectangle: Rounded Corners 3"/>
                <wp:cNvGraphicFramePr/>
                <a:graphic xmlns:a="http://schemas.openxmlformats.org/drawingml/2006/main">
                  <a:graphicData uri="http://schemas.microsoft.com/office/word/2010/wordprocessingShape">
                    <wps:wsp>
                      <wps:cNvSpPr/>
                      <wps:spPr>
                        <a:xfrm>
                          <a:off x="0" y="0"/>
                          <a:ext cx="6300592" cy="1077238"/>
                        </a:xfrm>
                        <a:prstGeom prst="roundRect">
                          <a:avLst>
                            <a:gd name="adj" fmla="val 15515"/>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CC8D69" id="Rectangle: Rounded Corners 3" o:spid="_x0000_s1026" style="position:absolute;margin-left:-11.35pt;margin-top:13.35pt;width:496.1pt;height:84.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1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" fillcolor="#d8d8d8 [2732]" stroked="f" strokeweight="1pt">
                <v:stroke joinstyle="miter"/>
              </v:roundrect>
            </w:pict>
          </mc:Fallback>
        </mc:AlternateContent>
      </w:r>
    </w:p>
    <w:p w14:paraId="3C04F7D6" w14:textId="409EB9F5" w:rsidR="006C669C" w:rsidRPr="00B57C79" w:rsidRDefault="00B57C79" w:rsidP="006C669C">
      <w:pPr>
        <w:spacing w:line="240" w:lineRule="auto"/>
        <w:rPr>
          <w:rFonts w:cstheme="minorHAnsi"/>
          <w:b/>
          <w:bCs/>
          <w:sz w:val="28"/>
          <w:szCs w:val="28"/>
        </w:rPr>
      </w:pPr>
      <w:r w:rsidRPr="00B57C79">
        <w:rPr>
          <w:rFonts w:cstheme="minorHAnsi"/>
          <w:b/>
          <w:bCs/>
          <w:sz w:val="28"/>
          <w:szCs w:val="28"/>
        </w:rPr>
        <w:t>F</w:t>
      </w:r>
      <w:r w:rsidR="00AF1450" w:rsidRPr="00B57C79">
        <w:rPr>
          <w:rFonts w:cstheme="minorHAnsi"/>
          <w:b/>
          <w:bCs/>
          <w:sz w:val="28"/>
          <w:szCs w:val="28"/>
        </w:rPr>
        <w:t xml:space="preserve">inancial support </w:t>
      </w:r>
      <w:r w:rsidRPr="00B57C79">
        <w:rPr>
          <w:rFonts w:cstheme="minorHAnsi"/>
          <w:b/>
          <w:bCs/>
          <w:sz w:val="28"/>
          <w:szCs w:val="28"/>
        </w:rPr>
        <w:t>and</w:t>
      </w:r>
      <w:r w:rsidR="00AF1450" w:rsidRPr="00B57C79">
        <w:rPr>
          <w:rFonts w:cstheme="minorHAnsi"/>
          <w:b/>
          <w:bCs/>
          <w:sz w:val="28"/>
          <w:szCs w:val="28"/>
        </w:rPr>
        <w:t xml:space="preserve"> advice</w:t>
      </w:r>
    </w:p>
    <w:p w14:paraId="0F9189DF" w14:textId="51650E01" w:rsidR="000024D1" w:rsidRPr="00AF1450" w:rsidRDefault="006C669C" w:rsidP="006C669C">
      <w:pPr>
        <w:spacing w:line="240" w:lineRule="auto"/>
        <w:rPr>
          <w:rFonts w:cstheme="minorHAnsi"/>
        </w:rPr>
      </w:pPr>
      <w:r w:rsidRPr="00AF1450">
        <w:rPr>
          <w:rFonts w:cstheme="minorHAnsi"/>
        </w:rPr>
        <w:t>If yo</w:t>
      </w:r>
      <w:r w:rsidR="00B57C79">
        <w:rPr>
          <w:rFonts w:cstheme="minorHAnsi"/>
        </w:rPr>
        <w:t>u’</w:t>
      </w:r>
      <w:r w:rsidRPr="00AF1450">
        <w:rPr>
          <w:rFonts w:cstheme="minorHAnsi"/>
        </w:rPr>
        <w:t xml:space="preserve">re worried about paying your rent, please </w:t>
      </w:r>
      <w:r w:rsidR="00B57C79">
        <w:rPr>
          <w:rFonts w:cstheme="minorHAnsi"/>
        </w:rPr>
        <w:t>call</w:t>
      </w:r>
      <w:r w:rsidR="00DC6612" w:rsidRPr="00AF1450">
        <w:rPr>
          <w:rFonts w:cstheme="minorHAnsi"/>
          <w:b/>
          <w:bCs/>
        </w:rPr>
        <w:t xml:space="preserve"> </w:t>
      </w:r>
      <w:r w:rsidR="00C32706" w:rsidRPr="00AF1450">
        <w:rPr>
          <w:rFonts w:cstheme="minorHAnsi"/>
          <w:b/>
          <w:bCs/>
        </w:rPr>
        <w:t>01620 827</w:t>
      </w:r>
      <w:r w:rsidR="00AA5838" w:rsidRPr="00AF1450">
        <w:rPr>
          <w:rFonts w:cstheme="minorHAnsi"/>
          <w:b/>
          <w:bCs/>
        </w:rPr>
        <w:t xml:space="preserve"> 827 and ask for </w:t>
      </w:r>
      <w:r w:rsidR="00B57C79">
        <w:rPr>
          <w:rFonts w:cstheme="minorHAnsi"/>
          <w:b/>
          <w:bCs/>
        </w:rPr>
        <w:t>our</w:t>
      </w:r>
      <w:r w:rsidR="00AA5838" w:rsidRPr="00AF1450">
        <w:rPr>
          <w:rFonts w:cstheme="minorHAnsi"/>
          <w:b/>
          <w:bCs/>
        </w:rPr>
        <w:t xml:space="preserve"> Financial Inclusion</w:t>
      </w:r>
      <w:r w:rsidR="00B57C79">
        <w:rPr>
          <w:rFonts w:cstheme="minorHAnsi"/>
          <w:b/>
          <w:bCs/>
        </w:rPr>
        <w:br/>
        <w:t>Team</w:t>
      </w:r>
      <w:r w:rsidR="00AA5838" w:rsidRPr="00AF1450">
        <w:rPr>
          <w:rFonts w:cstheme="minorHAnsi"/>
          <w:b/>
          <w:bCs/>
        </w:rPr>
        <w:t xml:space="preserve"> </w:t>
      </w:r>
      <w:r w:rsidR="008B0D3B" w:rsidRPr="00AF1450">
        <w:rPr>
          <w:rFonts w:cstheme="minorHAnsi"/>
        </w:rPr>
        <w:t>or email:</w:t>
      </w:r>
      <w:r w:rsidR="008B0D3B" w:rsidRPr="00AF1450">
        <w:t xml:space="preserve"> </w:t>
      </w:r>
      <w:hyperlink r:id="rId9" w:history="1">
        <w:r w:rsidR="00A16982" w:rsidRPr="00AF1450">
          <w:rPr>
            <w:rStyle w:val="Hyperlink"/>
          </w:rPr>
          <w:t>financialinclusion@eastlothian.gov.uk</w:t>
        </w:r>
      </w:hyperlink>
      <w:r w:rsidR="00A16982" w:rsidRPr="00AF1450">
        <w:t xml:space="preserve"> </w:t>
      </w:r>
      <w:r w:rsidRPr="00AF1450">
        <w:rPr>
          <w:rFonts w:cstheme="minorHAnsi"/>
        </w:rPr>
        <w:t xml:space="preserve">as soon as possible. </w:t>
      </w:r>
      <w:r w:rsidR="00B57C79">
        <w:rPr>
          <w:rFonts w:cstheme="minorHAnsi"/>
        </w:rPr>
        <w:t>They</w:t>
      </w:r>
      <w:r w:rsidRPr="00AF1450">
        <w:rPr>
          <w:rFonts w:cstheme="minorHAnsi"/>
        </w:rPr>
        <w:t xml:space="preserve"> can provide advice and support with benefits, housing cost assistance, discretionary payments, and money and debt advice.</w:t>
      </w:r>
      <w:r w:rsidR="00651137" w:rsidRPr="00651137">
        <w:rPr>
          <w:rFonts w:cstheme="minorHAnsi"/>
          <w:b/>
          <w:bCs/>
          <w:i/>
          <w:iCs/>
          <w:noProof/>
        </w:rPr>
        <w:t xml:space="preserve"> </w:t>
      </w:r>
    </w:p>
    <w:p w14:paraId="302C243E" w14:textId="77777777" w:rsidR="00651137" w:rsidRDefault="00651137" w:rsidP="006C669C">
      <w:pPr>
        <w:spacing w:line="240" w:lineRule="auto"/>
        <w:rPr>
          <w:rFonts w:cstheme="minorHAnsi"/>
        </w:rPr>
      </w:pPr>
    </w:p>
    <w:p w14:paraId="5A48E616" w14:textId="0F183EC1" w:rsidR="00E3324E" w:rsidRDefault="006C669C" w:rsidP="006C669C">
      <w:pPr>
        <w:spacing w:line="240" w:lineRule="auto"/>
        <w:rPr>
          <w:rFonts w:cstheme="minorHAnsi"/>
        </w:rPr>
      </w:pPr>
      <w:r w:rsidRPr="00AF1450">
        <w:rPr>
          <w:rFonts w:cstheme="minorHAnsi"/>
        </w:rPr>
        <w:t>Thank you for taking the time to share your views.</w:t>
      </w:r>
    </w:p>
    <w:p w14:paraId="6A124E83" w14:textId="77777777" w:rsidR="000024D1" w:rsidRPr="00AF1450" w:rsidRDefault="000024D1" w:rsidP="006C669C">
      <w:pPr>
        <w:spacing w:line="240" w:lineRule="auto"/>
        <w:rPr>
          <w:rFonts w:cstheme="minorHAnsi"/>
        </w:rPr>
      </w:pPr>
    </w:p>
    <w:p w14:paraId="32E8AAD3" w14:textId="7D9D0658" w:rsidR="00E3324E" w:rsidRPr="00AF1450" w:rsidRDefault="00E3324E" w:rsidP="00F963C0">
      <w:pPr>
        <w:spacing w:after="0" w:line="240" w:lineRule="auto"/>
        <w:rPr>
          <w:rFonts w:cstheme="minorHAnsi"/>
          <w:b/>
          <w:bCs/>
        </w:rPr>
      </w:pPr>
      <w:r w:rsidRPr="00AF1450">
        <w:rPr>
          <w:noProof/>
          <w:lang w:eastAsia="en-GB"/>
        </w:rPr>
        <w:drawing>
          <wp:inline distT="0" distB="0" distL="0" distR="0" wp14:anchorId="7ECC7E9A" wp14:editId="699A1815">
            <wp:extent cx="1991638" cy="545465"/>
            <wp:effectExtent l="0" t="0" r="8890" b="6985"/>
            <wp:docPr id="1581740191" name="Picture 1581740191" descr="Wendy McGuir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ndy McGuire signature"/>
                    <pic:cNvPicPr>
                      <a:picLocks noChangeAspect="1" noChangeArrowheads="1"/>
                    </pic:cNvPicPr>
                  </pic:nvPicPr>
                  <pic:blipFill>
                    <a:blip r:embed="rId10" cstate="print"/>
                    <a:srcRect/>
                    <a:stretch>
                      <a:fillRect/>
                    </a:stretch>
                  </pic:blipFill>
                  <pic:spPr bwMode="auto">
                    <a:xfrm>
                      <a:off x="0" y="0"/>
                      <a:ext cx="2160126" cy="591610"/>
                    </a:xfrm>
                    <a:prstGeom prst="rect">
                      <a:avLst/>
                    </a:prstGeom>
                    <a:noFill/>
                    <a:ln w="9525">
                      <a:noFill/>
                      <a:miter lim="800000"/>
                      <a:headEnd/>
                      <a:tailEnd/>
                    </a:ln>
                  </pic:spPr>
                </pic:pic>
              </a:graphicData>
            </a:graphic>
          </wp:inline>
        </w:drawing>
      </w:r>
    </w:p>
    <w:p w14:paraId="78B245DB" w14:textId="313AAC17" w:rsidR="0064063A" w:rsidRPr="00680B40" w:rsidRDefault="0064063A" w:rsidP="00F963C0">
      <w:pPr>
        <w:spacing w:after="0" w:line="240" w:lineRule="auto"/>
        <w:rPr>
          <w:rFonts w:cstheme="minorHAnsi"/>
          <w:b/>
          <w:bCs/>
          <w:sz w:val="28"/>
          <w:szCs w:val="28"/>
        </w:rPr>
      </w:pPr>
      <w:r w:rsidRPr="00680B40">
        <w:rPr>
          <w:rFonts w:cstheme="minorHAnsi"/>
          <w:b/>
          <w:bCs/>
          <w:sz w:val="28"/>
          <w:szCs w:val="28"/>
        </w:rPr>
        <w:t>Wendy McGuire</w:t>
      </w:r>
    </w:p>
    <w:p w14:paraId="65C65B4B" w14:textId="60D783A7" w:rsidR="0064063A" w:rsidRPr="00680B40" w:rsidRDefault="0064063A" w:rsidP="00F963C0">
      <w:pPr>
        <w:spacing w:after="0" w:line="240" w:lineRule="auto"/>
        <w:rPr>
          <w:rFonts w:cstheme="minorHAnsi"/>
        </w:rPr>
      </w:pPr>
      <w:r w:rsidRPr="00680B40">
        <w:rPr>
          <w:rFonts w:cstheme="minorHAnsi"/>
        </w:rPr>
        <w:t>Head of Housing</w:t>
      </w:r>
    </w:p>
    <w:p w14:paraId="22714487" w14:textId="60D44073" w:rsidR="00F342C1" w:rsidRDefault="006C669C" w:rsidP="00471F67">
      <w:pPr>
        <w:spacing w:line="240" w:lineRule="auto"/>
        <w:rPr>
          <w:rFonts w:cstheme="minorHAnsi"/>
          <w:sz w:val="24"/>
          <w:szCs w:val="24"/>
        </w:rPr>
      </w:pPr>
      <w:r w:rsidRPr="006C669C">
        <w:rPr>
          <w:rFonts w:cstheme="minorHAnsi"/>
          <w:sz w:val="24"/>
          <w:szCs w:val="24"/>
        </w:rPr>
        <w:br/>
      </w:r>
    </w:p>
    <w:sectPr w:rsidR="00F342C1" w:rsidSect="005A3003">
      <w:footerReference w:type="default" r:id="rId11"/>
      <w:pgSz w:w="11906" w:h="16838"/>
      <w:pgMar w:top="993" w:right="1440"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88477" w14:textId="77777777" w:rsidR="00F92E3F" w:rsidRDefault="00F92E3F" w:rsidP="00664EC2">
      <w:pPr>
        <w:spacing w:after="0" w:line="240" w:lineRule="auto"/>
      </w:pPr>
      <w:r>
        <w:separator/>
      </w:r>
    </w:p>
  </w:endnote>
  <w:endnote w:type="continuationSeparator" w:id="0">
    <w:p w14:paraId="2954A253" w14:textId="77777777" w:rsidR="00F92E3F" w:rsidRDefault="00F92E3F" w:rsidP="00664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108410"/>
      <w:docPartObj>
        <w:docPartGallery w:val="Page Numbers (Bottom of Page)"/>
        <w:docPartUnique/>
      </w:docPartObj>
    </w:sdtPr>
    <w:sdtEndPr>
      <w:rPr>
        <w:noProof/>
      </w:rPr>
    </w:sdtEndPr>
    <w:sdtContent>
      <w:p w14:paraId="750ED404" w14:textId="77777777" w:rsidR="00664EC2" w:rsidRDefault="00664EC2">
        <w:pPr>
          <w:pStyle w:val="Footer"/>
          <w:jc w:val="right"/>
        </w:pPr>
        <w:r>
          <w:fldChar w:fldCharType="begin"/>
        </w:r>
        <w:r>
          <w:instrText xml:space="preserve"> PAGE   \* MERGEFORMAT </w:instrText>
        </w:r>
        <w:r>
          <w:fldChar w:fldCharType="separate"/>
        </w:r>
        <w:r w:rsidR="002E333D">
          <w:rPr>
            <w:noProof/>
          </w:rPr>
          <w:t>2</w:t>
        </w:r>
        <w:r>
          <w:rPr>
            <w:noProof/>
          </w:rPr>
          <w:fldChar w:fldCharType="end"/>
        </w:r>
      </w:p>
    </w:sdtContent>
  </w:sdt>
  <w:p w14:paraId="54E89C28" w14:textId="77777777" w:rsidR="00664EC2" w:rsidRDefault="00664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F2621" w14:textId="77777777" w:rsidR="00F92E3F" w:rsidRDefault="00F92E3F" w:rsidP="00664EC2">
      <w:pPr>
        <w:spacing w:after="0" w:line="240" w:lineRule="auto"/>
      </w:pPr>
      <w:r>
        <w:separator/>
      </w:r>
    </w:p>
  </w:footnote>
  <w:footnote w:type="continuationSeparator" w:id="0">
    <w:p w14:paraId="60A87C8E" w14:textId="77777777" w:rsidR="00F92E3F" w:rsidRDefault="00F92E3F" w:rsidP="00664E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3AF8"/>
    <w:multiLevelType w:val="hybridMultilevel"/>
    <w:tmpl w:val="DA22F8D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D355364"/>
    <w:multiLevelType w:val="hybridMultilevel"/>
    <w:tmpl w:val="AFA25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9E401D"/>
    <w:multiLevelType w:val="multilevel"/>
    <w:tmpl w:val="9D9A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DD7C29"/>
    <w:multiLevelType w:val="multilevel"/>
    <w:tmpl w:val="247A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AC4F86"/>
    <w:multiLevelType w:val="multilevel"/>
    <w:tmpl w:val="419A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A4849"/>
    <w:multiLevelType w:val="hybridMultilevel"/>
    <w:tmpl w:val="3B0E0892"/>
    <w:lvl w:ilvl="0" w:tplc="B6986B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065326"/>
    <w:multiLevelType w:val="hybridMultilevel"/>
    <w:tmpl w:val="3B4C613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7" w15:restartNumberingAfterBreak="0">
    <w:nsid w:val="42D226F7"/>
    <w:multiLevelType w:val="multilevel"/>
    <w:tmpl w:val="33E4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D41677"/>
    <w:multiLevelType w:val="multilevel"/>
    <w:tmpl w:val="2FEA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740B7A"/>
    <w:multiLevelType w:val="multilevel"/>
    <w:tmpl w:val="D204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F26D9E"/>
    <w:multiLevelType w:val="hybridMultilevel"/>
    <w:tmpl w:val="4FF25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D91675"/>
    <w:multiLevelType w:val="hybridMultilevel"/>
    <w:tmpl w:val="57DC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E379D"/>
    <w:multiLevelType w:val="hybridMultilevel"/>
    <w:tmpl w:val="83643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241E48"/>
    <w:multiLevelType w:val="multilevel"/>
    <w:tmpl w:val="D7627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E95C8F"/>
    <w:multiLevelType w:val="hybridMultilevel"/>
    <w:tmpl w:val="B07CF7AE"/>
    <w:lvl w:ilvl="0" w:tplc="4C2C993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687518"/>
    <w:multiLevelType w:val="hybridMultilevel"/>
    <w:tmpl w:val="A5E000A8"/>
    <w:lvl w:ilvl="0" w:tplc="B16CFD2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3E4C89"/>
    <w:multiLevelType w:val="hybridMultilevel"/>
    <w:tmpl w:val="D8445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0A0708"/>
    <w:multiLevelType w:val="hybridMultilevel"/>
    <w:tmpl w:val="C2888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3420612">
    <w:abstractNumId w:val="0"/>
  </w:num>
  <w:num w:numId="2" w16cid:durableId="351222394">
    <w:abstractNumId w:val="17"/>
  </w:num>
  <w:num w:numId="3" w16cid:durableId="1466195172">
    <w:abstractNumId w:val="14"/>
  </w:num>
  <w:num w:numId="4" w16cid:durableId="623930364">
    <w:abstractNumId w:val="5"/>
  </w:num>
  <w:num w:numId="5" w16cid:durableId="927688592">
    <w:abstractNumId w:val="10"/>
  </w:num>
  <w:num w:numId="6" w16cid:durableId="1628122708">
    <w:abstractNumId w:val="1"/>
  </w:num>
  <w:num w:numId="7" w16cid:durableId="200627937">
    <w:abstractNumId w:val="6"/>
  </w:num>
  <w:num w:numId="8" w16cid:durableId="1577668235">
    <w:abstractNumId w:val="11"/>
  </w:num>
  <w:num w:numId="9" w16cid:durableId="919606499">
    <w:abstractNumId w:val="16"/>
  </w:num>
  <w:num w:numId="10" w16cid:durableId="1364480511">
    <w:abstractNumId w:val="12"/>
  </w:num>
  <w:num w:numId="11" w16cid:durableId="1262374502">
    <w:abstractNumId w:val="13"/>
  </w:num>
  <w:num w:numId="12" w16cid:durableId="1717854459">
    <w:abstractNumId w:val="15"/>
  </w:num>
  <w:num w:numId="13" w16cid:durableId="1567717305">
    <w:abstractNumId w:val="4"/>
  </w:num>
  <w:num w:numId="14" w16cid:durableId="1765152821">
    <w:abstractNumId w:val="9"/>
  </w:num>
  <w:num w:numId="15" w16cid:durableId="1924140890">
    <w:abstractNumId w:val="8"/>
  </w:num>
  <w:num w:numId="16" w16cid:durableId="879325252">
    <w:abstractNumId w:val="2"/>
  </w:num>
  <w:num w:numId="17" w16cid:durableId="1177426876">
    <w:abstractNumId w:val="7"/>
  </w:num>
  <w:num w:numId="18" w16cid:durableId="1818837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17F"/>
    <w:rsid w:val="000024D1"/>
    <w:rsid w:val="00006997"/>
    <w:rsid w:val="00006EF1"/>
    <w:rsid w:val="00020CF0"/>
    <w:rsid w:val="000220AA"/>
    <w:rsid w:val="00043977"/>
    <w:rsid w:val="000529F4"/>
    <w:rsid w:val="0006310F"/>
    <w:rsid w:val="00096FC9"/>
    <w:rsid w:val="000A1F70"/>
    <w:rsid w:val="000A25DB"/>
    <w:rsid w:val="000A6E3B"/>
    <w:rsid w:val="000B2421"/>
    <w:rsid w:val="000B5527"/>
    <w:rsid w:val="000C5308"/>
    <w:rsid w:val="000D12DD"/>
    <w:rsid w:val="000D6062"/>
    <w:rsid w:val="000F1256"/>
    <w:rsid w:val="000F1630"/>
    <w:rsid w:val="000F3B47"/>
    <w:rsid w:val="000F5FFE"/>
    <w:rsid w:val="00104247"/>
    <w:rsid w:val="00106E7A"/>
    <w:rsid w:val="00114A52"/>
    <w:rsid w:val="00130234"/>
    <w:rsid w:val="00135A99"/>
    <w:rsid w:val="00142034"/>
    <w:rsid w:val="001538E0"/>
    <w:rsid w:val="0015407E"/>
    <w:rsid w:val="00166109"/>
    <w:rsid w:val="00167816"/>
    <w:rsid w:val="001764FE"/>
    <w:rsid w:val="001829A6"/>
    <w:rsid w:val="001870E5"/>
    <w:rsid w:val="00192A5C"/>
    <w:rsid w:val="001B0567"/>
    <w:rsid w:val="001B2229"/>
    <w:rsid w:val="001B5324"/>
    <w:rsid w:val="001B6B7A"/>
    <w:rsid w:val="001C4D91"/>
    <w:rsid w:val="001C561C"/>
    <w:rsid w:val="001E35B0"/>
    <w:rsid w:val="001E74D1"/>
    <w:rsid w:val="001F27A5"/>
    <w:rsid w:val="002009AA"/>
    <w:rsid w:val="00207817"/>
    <w:rsid w:val="00222FB8"/>
    <w:rsid w:val="0022417F"/>
    <w:rsid w:val="0022733F"/>
    <w:rsid w:val="00242A92"/>
    <w:rsid w:val="00254F94"/>
    <w:rsid w:val="00264774"/>
    <w:rsid w:val="002654B0"/>
    <w:rsid w:val="00287DD9"/>
    <w:rsid w:val="002937E8"/>
    <w:rsid w:val="00293CCF"/>
    <w:rsid w:val="002A0B7A"/>
    <w:rsid w:val="002A23F9"/>
    <w:rsid w:val="002A3A09"/>
    <w:rsid w:val="002A4AF1"/>
    <w:rsid w:val="002A53E9"/>
    <w:rsid w:val="002B3B77"/>
    <w:rsid w:val="002B6BDF"/>
    <w:rsid w:val="002B7C8B"/>
    <w:rsid w:val="002C25E2"/>
    <w:rsid w:val="002C4E16"/>
    <w:rsid w:val="002C5C13"/>
    <w:rsid w:val="002C629D"/>
    <w:rsid w:val="002C6312"/>
    <w:rsid w:val="002D0CD2"/>
    <w:rsid w:val="002D325D"/>
    <w:rsid w:val="002D32D1"/>
    <w:rsid w:val="002D3D12"/>
    <w:rsid w:val="002E06AE"/>
    <w:rsid w:val="002E2F2A"/>
    <w:rsid w:val="002E333D"/>
    <w:rsid w:val="002E4A08"/>
    <w:rsid w:val="002E74AD"/>
    <w:rsid w:val="002F53F9"/>
    <w:rsid w:val="00303005"/>
    <w:rsid w:val="003169C0"/>
    <w:rsid w:val="003356FB"/>
    <w:rsid w:val="00351435"/>
    <w:rsid w:val="0035505A"/>
    <w:rsid w:val="003672A5"/>
    <w:rsid w:val="003801C0"/>
    <w:rsid w:val="00381768"/>
    <w:rsid w:val="003879B9"/>
    <w:rsid w:val="003A0E8F"/>
    <w:rsid w:val="003A35D6"/>
    <w:rsid w:val="003A4D79"/>
    <w:rsid w:val="003A785F"/>
    <w:rsid w:val="003B3082"/>
    <w:rsid w:val="003C07E9"/>
    <w:rsid w:val="003C2BA4"/>
    <w:rsid w:val="003C50AC"/>
    <w:rsid w:val="003D1C51"/>
    <w:rsid w:val="003D5236"/>
    <w:rsid w:val="003E1F8D"/>
    <w:rsid w:val="004205C3"/>
    <w:rsid w:val="004224A2"/>
    <w:rsid w:val="00423D99"/>
    <w:rsid w:val="00426C56"/>
    <w:rsid w:val="00436A66"/>
    <w:rsid w:val="00441BD7"/>
    <w:rsid w:val="00470468"/>
    <w:rsid w:val="00471F67"/>
    <w:rsid w:val="00472438"/>
    <w:rsid w:val="0047449A"/>
    <w:rsid w:val="00477F2A"/>
    <w:rsid w:val="0049025D"/>
    <w:rsid w:val="00494086"/>
    <w:rsid w:val="004A3BB0"/>
    <w:rsid w:val="004A7706"/>
    <w:rsid w:val="004D3F1B"/>
    <w:rsid w:val="004D5686"/>
    <w:rsid w:val="004E3833"/>
    <w:rsid w:val="004F2F42"/>
    <w:rsid w:val="00506C71"/>
    <w:rsid w:val="00506E75"/>
    <w:rsid w:val="00510CE7"/>
    <w:rsid w:val="0051448B"/>
    <w:rsid w:val="00523DCC"/>
    <w:rsid w:val="00526D7F"/>
    <w:rsid w:val="00535E24"/>
    <w:rsid w:val="00554411"/>
    <w:rsid w:val="0056666A"/>
    <w:rsid w:val="0058506E"/>
    <w:rsid w:val="005955BE"/>
    <w:rsid w:val="00595C38"/>
    <w:rsid w:val="005A3003"/>
    <w:rsid w:val="005A5CDD"/>
    <w:rsid w:val="005B037D"/>
    <w:rsid w:val="005B27CB"/>
    <w:rsid w:val="005E562C"/>
    <w:rsid w:val="005F11FD"/>
    <w:rsid w:val="005F21A8"/>
    <w:rsid w:val="005F51C2"/>
    <w:rsid w:val="005F619D"/>
    <w:rsid w:val="00600815"/>
    <w:rsid w:val="0062262C"/>
    <w:rsid w:val="00622C3E"/>
    <w:rsid w:val="00631B9C"/>
    <w:rsid w:val="00633EA1"/>
    <w:rsid w:val="0064063A"/>
    <w:rsid w:val="0064599C"/>
    <w:rsid w:val="00651137"/>
    <w:rsid w:val="00664EC2"/>
    <w:rsid w:val="00673C41"/>
    <w:rsid w:val="00680B40"/>
    <w:rsid w:val="0068234C"/>
    <w:rsid w:val="006842B9"/>
    <w:rsid w:val="006878E6"/>
    <w:rsid w:val="006913DB"/>
    <w:rsid w:val="00694087"/>
    <w:rsid w:val="0069487C"/>
    <w:rsid w:val="006A23B6"/>
    <w:rsid w:val="006A4CE7"/>
    <w:rsid w:val="006A7800"/>
    <w:rsid w:val="006B082B"/>
    <w:rsid w:val="006B582A"/>
    <w:rsid w:val="006C669C"/>
    <w:rsid w:val="006D2657"/>
    <w:rsid w:val="006E7159"/>
    <w:rsid w:val="006F4323"/>
    <w:rsid w:val="00704A62"/>
    <w:rsid w:val="00717DFA"/>
    <w:rsid w:val="0072182D"/>
    <w:rsid w:val="00730466"/>
    <w:rsid w:val="00734592"/>
    <w:rsid w:val="00742BF7"/>
    <w:rsid w:val="00745808"/>
    <w:rsid w:val="00746727"/>
    <w:rsid w:val="00752CDA"/>
    <w:rsid w:val="0075309D"/>
    <w:rsid w:val="00770E36"/>
    <w:rsid w:val="0079541A"/>
    <w:rsid w:val="00796FBF"/>
    <w:rsid w:val="007A08EE"/>
    <w:rsid w:val="007C67D7"/>
    <w:rsid w:val="007D1D44"/>
    <w:rsid w:val="007D2B52"/>
    <w:rsid w:val="007E5593"/>
    <w:rsid w:val="00813913"/>
    <w:rsid w:val="00815B4A"/>
    <w:rsid w:val="00822960"/>
    <w:rsid w:val="008308FC"/>
    <w:rsid w:val="00832CAB"/>
    <w:rsid w:val="00834E89"/>
    <w:rsid w:val="00836F92"/>
    <w:rsid w:val="00842EB3"/>
    <w:rsid w:val="00850239"/>
    <w:rsid w:val="0087590A"/>
    <w:rsid w:val="008774F4"/>
    <w:rsid w:val="00895713"/>
    <w:rsid w:val="00896125"/>
    <w:rsid w:val="008A40B3"/>
    <w:rsid w:val="008B0D3B"/>
    <w:rsid w:val="008B1464"/>
    <w:rsid w:val="008C3B50"/>
    <w:rsid w:val="008D1BE1"/>
    <w:rsid w:val="008D2332"/>
    <w:rsid w:val="008D5C4A"/>
    <w:rsid w:val="008D6C64"/>
    <w:rsid w:val="008E2FFF"/>
    <w:rsid w:val="008E3F65"/>
    <w:rsid w:val="008E786F"/>
    <w:rsid w:val="008F367D"/>
    <w:rsid w:val="008F3C1C"/>
    <w:rsid w:val="008F71AC"/>
    <w:rsid w:val="00903763"/>
    <w:rsid w:val="00904401"/>
    <w:rsid w:val="0090643F"/>
    <w:rsid w:val="00915D25"/>
    <w:rsid w:val="00925376"/>
    <w:rsid w:val="00927F91"/>
    <w:rsid w:val="00934304"/>
    <w:rsid w:val="00935B39"/>
    <w:rsid w:val="00937707"/>
    <w:rsid w:val="009401A8"/>
    <w:rsid w:val="00944A51"/>
    <w:rsid w:val="00947FBC"/>
    <w:rsid w:val="0095095C"/>
    <w:rsid w:val="00955321"/>
    <w:rsid w:val="00964E6D"/>
    <w:rsid w:val="00970045"/>
    <w:rsid w:val="00981D3D"/>
    <w:rsid w:val="00984FE4"/>
    <w:rsid w:val="00997A72"/>
    <w:rsid w:val="009A357F"/>
    <w:rsid w:val="009B3134"/>
    <w:rsid w:val="009B7F9D"/>
    <w:rsid w:val="009C2CE6"/>
    <w:rsid w:val="009C4855"/>
    <w:rsid w:val="009C4944"/>
    <w:rsid w:val="009D4548"/>
    <w:rsid w:val="009D4B59"/>
    <w:rsid w:val="009D7EFE"/>
    <w:rsid w:val="009E11E2"/>
    <w:rsid w:val="00A027A4"/>
    <w:rsid w:val="00A0285F"/>
    <w:rsid w:val="00A02B92"/>
    <w:rsid w:val="00A03334"/>
    <w:rsid w:val="00A1097B"/>
    <w:rsid w:val="00A12A63"/>
    <w:rsid w:val="00A15CE1"/>
    <w:rsid w:val="00A16982"/>
    <w:rsid w:val="00A359E0"/>
    <w:rsid w:val="00A3663E"/>
    <w:rsid w:val="00A457A5"/>
    <w:rsid w:val="00A62DC5"/>
    <w:rsid w:val="00A6723F"/>
    <w:rsid w:val="00A72F74"/>
    <w:rsid w:val="00A73368"/>
    <w:rsid w:val="00A83410"/>
    <w:rsid w:val="00A95A4B"/>
    <w:rsid w:val="00AA4E92"/>
    <w:rsid w:val="00AA5679"/>
    <w:rsid w:val="00AA5838"/>
    <w:rsid w:val="00AB236C"/>
    <w:rsid w:val="00AB457A"/>
    <w:rsid w:val="00AB6AE7"/>
    <w:rsid w:val="00AB749D"/>
    <w:rsid w:val="00AC5578"/>
    <w:rsid w:val="00AF1450"/>
    <w:rsid w:val="00AF37D9"/>
    <w:rsid w:val="00B00C9E"/>
    <w:rsid w:val="00B02F06"/>
    <w:rsid w:val="00B0746C"/>
    <w:rsid w:val="00B07B62"/>
    <w:rsid w:val="00B11482"/>
    <w:rsid w:val="00B16E54"/>
    <w:rsid w:val="00B22EA7"/>
    <w:rsid w:val="00B35B78"/>
    <w:rsid w:val="00B52F68"/>
    <w:rsid w:val="00B54225"/>
    <w:rsid w:val="00B55FB8"/>
    <w:rsid w:val="00B57C79"/>
    <w:rsid w:val="00B6047C"/>
    <w:rsid w:val="00B63034"/>
    <w:rsid w:val="00B72885"/>
    <w:rsid w:val="00B932B7"/>
    <w:rsid w:val="00B96A27"/>
    <w:rsid w:val="00BB0AC0"/>
    <w:rsid w:val="00BC4196"/>
    <w:rsid w:val="00BC50CF"/>
    <w:rsid w:val="00BC6F9C"/>
    <w:rsid w:val="00BD2587"/>
    <w:rsid w:val="00BD3A31"/>
    <w:rsid w:val="00BE5EBF"/>
    <w:rsid w:val="00BE6F60"/>
    <w:rsid w:val="00BE76A8"/>
    <w:rsid w:val="00BF0288"/>
    <w:rsid w:val="00BF3608"/>
    <w:rsid w:val="00C02ECD"/>
    <w:rsid w:val="00C05FEE"/>
    <w:rsid w:val="00C0728B"/>
    <w:rsid w:val="00C07746"/>
    <w:rsid w:val="00C32706"/>
    <w:rsid w:val="00C345D5"/>
    <w:rsid w:val="00C407EF"/>
    <w:rsid w:val="00C430D1"/>
    <w:rsid w:val="00C552C6"/>
    <w:rsid w:val="00C55D03"/>
    <w:rsid w:val="00C565B5"/>
    <w:rsid w:val="00C64271"/>
    <w:rsid w:val="00C669DA"/>
    <w:rsid w:val="00C70C24"/>
    <w:rsid w:val="00C76ED8"/>
    <w:rsid w:val="00C81BE1"/>
    <w:rsid w:val="00C823A1"/>
    <w:rsid w:val="00C958CA"/>
    <w:rsid w:val="00C9655A"/>
    <w:rsid w:val="00C9666F"/>
    <w:rsid w:val="00CB61E0"/>
    <w:rsid w:val="00CC093B"/>
    <w:rsid w:val="00CD1E8D"/>
    <w:rsid w:val="00CD66A4"/>
    <w:rsid w:val="00CD7644"/>
    <w:rsid w:val="00CD7739"/>
    <w:rsid w:val="00CD77C1"/>
    <w:rsid w:val="00CE443E"/>
    <w:rsid w:val="00CE57B1"/>
    <w:rsid w:val="00CE7388"/>
    <w:rsid w:val="00D0083D"/>
    <w:rsid w:val="00D01441"/>
    <w:rsid w:val="00D0248D"/>
    <w:rsid w:val="00D05B32"/>
    <w:rsid w:val="00D0670B"/>
    <w:rsid w:val="00D1251C"/>
    <w:rsid w:val="00D13620"/>
    <w:rsid w:val="00D21639"/>
    <w:rsid w:val="00D3583F"/>
    <w:rsid w:val="00D42F2E"/>
    <w:rsid w:val="00D47DE9"/>
    <w:rsid w:val="00D51797"/>
    <w:rsid w:val="00D66B4E"/>
    <w:rsid w:val="00D80648"/>
    <w:rsid w:val="00D820D9"/>
    <w:rsid w:val="00D85A02"/>
    <w:rsid w:val="00D875CF"/>
    <w:rsid w:val="00DA117C"/>
    <w:rsid w:val="00DB0316"/>
    <w:rsid w:val="00DC47C8"/>
    <w:rsid w:val="00DC6612"/>
    <w:rsid w:val="00DD1700"/>
    <w:rsid w:val="00DD1C85"/>
    <w:rsid w:val="00DD2A61"/>
    <w:rsid w:val="00DE0DF4"/>
    <w:rsid w:val="00DE52B2"/>
    <w:rsid w:val="00DE57CC"/>
    <w:rsid w:val="00DF1609"/>
    <w:rsid w:val="00DF3E0E"/>
    <w:rsid w:val="00DF6B5A"/>
    <w:rsid w:val="00E026A5"/>
    <w:rsid w:val="00E16382"/>
    <w:rsid w:val="00E3324E"/>
    <w:rsid w:val="00E37ECF"/>
    <w:rsid w:val="00E60478"/>
    <w:rsid w:val="00E64EBA"/>
    <w:rsid w:val="00E65B84"/>
    <w:rsid w:val="00E71656"/>
    <w:rsid w:val="00E77988"/>
    <w:rsid w:val="00E905E5"/>
    <w:rsid w:val="00E92CEA"/>
    <w:rsid w:val="00EA3CED"/>
    <w:rsid w:val="00EB1A55"/>
    <w:rsid w:val="00EB3317"/>
    <w:rsid w:val="00EB4954"/>
    <w:rsid w:val="00EC047B"/>
    <w:rsid w:val="00EC16D6"/>
    <w:rsid w:val="00EC4434"/>
    <w:rsid w:val="00ED0950"/>
    <w:rsid w:val="00ED7E02"/>
    <w:rsid w:val="00EE66BF"/>
    <w:rsid w:val="00EF782F"/>
    <w:rsid w:val="00F057E1"/>
    <w:rsid w:val="00F07909"/>
    <w:rsid w:val="00F21D1F"/>
    <w:rsid w:val="00F23960"/>
    <w:rsid w:val="00F27C2E"/>
    <w:rsid w:val="00F302B7"/>
    <w:rsid w:val="00F342C1"/>
    <w:rsid w:val="00F34590"/>
    <w:rsid w:val="00F41F5D"/>
    <w:rsid w:val="00F46992"/>
    <w:rsid w:val="00F5315B"/>
    <w:rsid w:val="00F53BDE"/>
    <w:rsid w:val="00F63B0A"/>
    <w:rsid w:val="00F7208D"/>
    <w:rsid w:val="00F7274E"/>
    <w:rsid w:val="00F92E3F"/>
    <w:rsid w:val="00F95B6B"/>
    <w:rsid w:val="00F963C0"/>
    <w:rsid w:val="00FC65F5"/>
    <w:rsid w:val="00FD1D1C"/>
    <w:rsid w:val="00FD1FD3"/>
    <w:rsid w:val="00FD4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FF842"/>
  <w15:chartTrackingRefBased/>
  <w15:docId w15:val="{2BB05B96-56C4-474A-82FD-D505D569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1C0"/>
    <w:pPr>
      <w:ind w:left="720"/>
      <w:contextualSpacing/>
    </w:pPr>
  </w:style>
  <w:style w:type="character" w:styleId="Hyperlink">
    <w:name w:val="Hyperlink"/>
    <w:basedOn w:val="DefaultParagraphFont"/>
    <w:uiPriority w:val="99"/>
    <w:unhideWhenUsed/>
    <w:rsid w:val="003D1C51"/>
    <w:rPr>
      <w:color w:val="0563C1" w:themeColor="hyperlink"/>
      <w:u w:val="single"/>
    </w:rPr>
  </w:style>
  <w:style w:type="paragraph" w:styleId="Header">
    <w:name w:val="header"/>
    <w:basedOn w:val="Normal"/>
    <w:link w:val="HeaderChar"/>
    <w:uiPriority w:val="99"/>
    <w:unhideWhenUsed/>
    <w:rsid w:val="00664E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EC2"/>
  </w:style>
  <w:style w:type="paragraph" w:styleId="Footer">
    <w:name w:val="footer"/>
    <w:basedOn w:val="Normal"/>
    <w:link w:val="FooterChar"/>
    <w:uiPriority w:val="99"/>
    <w:unhideWhenUsed/>
    <w:rsid w:val="00664E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EC2"/>
  </w:style>
  <w:style w:type="character" w:styleId="UnresolvedMention">
    <w:name w:val="Unresolved Mention"/>
    <w:basedOn w:val="DefaultParagraphFont"/>
    <w:uiPriority w:val="99"/>
    <w:semiHidden/>
    <w:unhideWhenUsed/>
    <w:rsid w:val="006878E6"/>
    <w:rPr>
      <w:color w:val="605E5C"/>
      <w:shd w:val="clear" w:color="auto" w:fill="E1DFDD"/>
    </w:rPr>
  </w:style>
  <w:style w:type="paragraph" w:styleId="Revision">
    <w:name w:val="Revision"/>
    <w:hidden/>
    <w:uiPriority w:val="99"/>
    <w:semiHidden/>
    <w:rsid w:val="000220AA"/>
    <w:pPr>
      <w:spacing w:after="0" w:line="240" w:lineRule="auto"/>
    </w:pPr>
  </w:style>
  <w:style w:type="table" w:styleId="TableGrid">
    <w:name w:val="Table Grid"/>
    <w:basedOn w:val="TableNormal"/>
    <w:uiPriority w:val="39"/>
    <w:rsid w:val="000B5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A357F"/>
    <w:rPr>
      <w:color w:val="954F72" w:themeColor="followedHyperlink"/>
      <w:u w:val="single"/>
    </w:rPr>
  </w:style>
  <w:style w:type="paragraph" w:styleId="NormalWeb">
    <w:name w:val="Normal (Web)"/>
    <w:basedOn w:val="Normal"/>
    <w:uiPriority w:val="99"/>
    <w:unhideWhenUsed/>
    <w:rsid w:val="00436A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163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4463">
      <w:bodyDiv w:val="1"/>
      <w:marLeft w:val="0"/>
      <w:marRight w:val="0"/>
      <w:marTop w:val="0"/>
      <w:marBottom w:val="0"/>
      <w:divBdr>
        <w:top w:val="none" w:sz="0" w:space="0" w:color="auto"/>
        <w:left w:val="none" w:sz="0" w:space="0" w:color="auto"/>
        <w:bottom w:val="none" w:sz="0" w:space="0" w:color="auto"/>
        <w:right w:val="none" w:sz="0" w:space="0" w:color="auto"/>
      </w:divBdr>
    </w:div>
    <w:div w:id="341519384">
      <w:bodyDiv w:val="1"/>
      <w:marLeft w:val="0"/>
      <w:marRight w:val="0"/>
      <w:marTop w:val="0"/>
      <w:marBottom w:val="0"/>
      <w:divBdr>
        <w:top w:val="none" w:sz="0" w:space="0" w:color="auto"/>
        <w:left w:val="none" w:sz="0" w:space="0" w:color="auto"/>
        <w:bottom w:val="none" w:sz="0" w:space="0" w:color="auto"/>
        <w:right w:val="none" w:sz="0" w:space="0" w:color="auto"/>
      </w:divBdr>
    </w:div>
    <w:div w:id="499470032">
      <w:bodyDiv w:val="1"/>
      <w:marLeft w:val="0"/>
      <w:marRight w:val="0"/>
      <w:marTop w:val="0"/>
      <w:marBottom w:val="0"/>
      <w:divBdr>
        <w:top w:val="none" w:sz="0" w:space="0" w:color="auto"/>
        <w:left w:val="none" w:sz="0" w:space="0" w:color="auto"/>
        <w:bottom w:val="none" w:sz="0" w:space="0" w:color="auto"/>
        <w:right w:val="none" w:sz="0" w:space="0" w:color="auto"/>
      </w:divBdr>
    </w:div>
    <w:div w:id="1398091069">
      <w:bodyDiv w:val="1"/>
      <w:marLeft w:val="0"/>
      <w:marRight w:val="0"/>
      <w:marTop w:val="0"/>
      <w:marBottom w:val="0"/>
      <w:divBdr>
        <w:top w:val="none" w:sz="0" w:space="0" w:color="auto"/>
        <w:left w:val="none" w:sz="0" w:space="0" w:color="auto"/>
        <w:bottom w:val="none" w:sz="0" w:space="0" w:color="auto"/>
        <w:right w:val="none" w:sz="0" w:space="0" w:color="auto"/>
      </w:divBdr>
    </w:div>
    <w:div w:id="1579096994">
      <w:bodyDiv w:val="1"/>
      <w:marLeft w:val="0"/>
      <w:marRight w:val="0"/>
      <w:marTop w:val="0"/>
      <w:marBottom w:val="0"/>
      <w:divBdr>
        <w:top w:val="none" w:sz="0" w:space="0" w:color="auto"/>
        <w:left w:val="none" w:sz="0" w:space="0" w:color="auto"/>
        <w:bottom w:val="none" w:sz="0" w:space="0" w:color="auto"/>
        <w:right w:val="none" w:sz="0" w:space="0" w:color="auto"/>
      </w:divBdr>
    </w:div>
    <w:div w:id="213971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financialinclusion@eastlothi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East Lothian Council</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Piner, Deborah</dc:creator>
  <cp:keywords/>
  <dc:description/>
  <cp:lastModifiedBy>Sinclair, Deborah</cp:lastModifiedBy>
  <cp:revision>25</cp:revision>
  <dcterms:created xsi:type="dcterms:W3CDTF">2026-09-02T07:19:00Z</dcterms:created>
  <dcterms:modified xsi:type="dcterms:W3CDTF">2026-09-25T07:42:00Z</dcterms:modified>
</cp:coreProperties>
</file>